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276"/>
        <w:ind w:left="0"/>
        <w:rPr>
          <w:rFonts w:ascii="Times New Roman"/>
          <w:sz w:val="28"/>
        </w:rPr>
      </w:pPr>
    </w:p>
    <w:p>
      <w:pPr>
        <w:spacing w:before="0"/>
        <w:ind w:left="2990" w:right="2629" w:firstLine="0"/>
        <w:jc w:val="center"/>
        <w:rPr>
          <w:b/>
          <w:sz w:val="28"/>
        </w:rPr>
      </w:pPr>
      <w:r>
        <w:rPr>
          <w:b/>
          <w:sz w:val="28"/>
        </w:rPr>
        <w:t>Specification</w:t>
      </w:r>
      <w:r>
        <w:rPr>
          <w:rFonts w:ascii="Times New Roman" w:hAnsi="Times New Roman"/>
          <w:spacing w:val="-18"/>
          <w:sz w:val="28"/>
        </w:rPr>
        <w:t> </w:t>
      </w:r>
      <w:r>
        <w:rPr>
          <w:b/>
          <w:sz w:val="28"/>
        </w:rPr>
        <w:t>Document</w:t>
      </w:r>
      <w:r>
        <w:rPr>
          <w:rFonts w:ascii="Times New Roman" w:hAnsi="Times New Roman"/>
          <w:sz w:val="28"/>
        </w:rPr>
        <w:t> </w:t>
      </w:r>
      <w:r>
        <w:rPr>
          <w:b/>
          <w:sz w:val="28"/>
        </w:rPr>
        <w:t>Product:</w:t>
      </w:r>
      <w:r>
        <w:rPr>
          <w:rFonts w:ascii="Times New Roman" w:hAnsi="Times New Roman"/>
          <w:sz w:val="28"/>
        </w:rPr>
        <w:t> </w:t>
      </w:r>
      <w:r>
        <w:rPr>
          <w:b/>
          <w:sz w:val="28"/>
        </w:rPr>
        <w:t>RepCon®</w:t>
      </w:r>
      <w:r>
        <w:rPr>
          <w:rFonts w:ascii="Times New Roman" w:hAnsi="Times New Roman"/>
          <w:sz w:val="28"/>
        </w:rPr>
        <w:t> </w:t>
      </w:r>
      <w:r>
        <w:rPr>
          <w:b/>
          <w:sz w:val="28"/>
        </w:rPr>
        <w:t>928</w:t>
      </w:r>
    </w:p>
    <w:p>
      <w:pPr>
        <w:spacing w:before="327"/>
        <w:ind w:left="2990" w:right="2631" w:firstLine="0"/>
        <w:jc w:val="center"/>
        <w:rPr>
          <w:b/>
          <w:sz w:val="28"/>
        </w:rPr>
      </w:pPr>
      <w:r>
        <w:rPr>
          <w:b/>
          <w:sz w:val="28"/>
        </w:rPr>
        <w:t>Division</w:t>
      </w:r>
      <w:r>
        <w:rPr>
          <w:rFonts w:ascii="Times New Roman" w:hAnsi="Times New Roman"/>
          <w:spacing w:val="-12"/>
          <w:sz w:val="28"/>
        </w:rPr>
        <w:t> </w:t>
      </w:r>
      <w:r>
        <w:rPr>
          <w:b/>
          <w:sz w:val="28"/>
        </w:rPr>
        <w:t>3</w:t>
      </w:r>
      <w:r>
        <w:rPr>
          <w:rFonts w:ascii="Times New Roman" w:hAnsi="Times New Roman"/>
          <w:spacing w:val="-13"/>
          <w:sz w:val="28"/>
        </w:rPr>
        <w:t> </w:t>
      </w:r>
      <w:r>
        <w:rPr>
          <w:b/>
          <w:sz w:val="28"/>
        </w:rPr>
        <w:t>–</w:t>
      </w:r>
      <w:r>
        <w:rPr>
          <w:rFonts w:ascii="Times New Roman" w:hAnsi="Times New Roman"/>
          <w:spacing w:val="-8"/>
          <w:sz w:val="28"/>
        </w:rPr>
        <w:t> </w:t>
      </w:r>
      <w:r>
        <w:rPr>
          <w:b/>
          <w:spacing w:val="-2"/>
          <w:sz w:val="28"/>
        </w:rPr>
        <w:t>Concrete</w:t>
      </w:r>
    </w:p>
    <w:p>
      <w:pPr>
        <w:spacing w:line="327" w:lineRule="exact" w:before="1"/>
        <w:ind w:left="360" w:right="2" w:firstLine="0"/>
        <w:jc w:val="center"/>
        <w:rPr>
          <w:b/>
          <w:sz w:val="28"/>
        </w:rPr>
      </w:pPr>
      <w:r>
        <w:rPr>
          <w:b/>
          <w:sz w:val="28"/>
        </w:rPr>
        <w:t>Section</w:t>
      </w:r>
      <w:r>
        <w:rPr>
          <w:rFonts w:ascii="Times New Roman"/>
          <w:spacing w:val="-13"/>
          <w:sz w:val="28"/>
        </w:rPr>
        <w:t> </w:t>
      </w:r>
      <w:r>
        <w:rPr>
          <w:b/>
          <w:sz w:val="28"/>
        </w:rPr>
        <w:t>03</w:t>
      </w:r>
      <w:r>
        <w:rPr>
          <w:rFonts w:ascii="Times New Roman"/>
          <w:spacing w:val="-11"/>
          <w:sz w:val="28"/>
        </w:rPr>
        <w:t> </w:t>
      </w:r>
      <w:r>
        <w:rPr>
          <w:b/>
          <w:sz w:val="28"/>
        </w:rPr>
        <w:t>01</w:t>
      </w:r>
      <w:r>
        <w:rPr>
          <w:rFonts w:ascii="Times New Roman"/>
          <w:spacing w:val="-11"/>
          <w:sz w:val="28"/>
        </w:rPr>
        <w:t> </w:t>
      </w:r>
      <w:r>
        <w:rPr>
          <w:b/>
          <w:sz w:val="28"/>
        </w:rPr>
        <w:t>00</w:t>
      </w:r>
      <w:r>
        <w:rPr>
          <w:rFonts w:ascii="Times New Roman"/>
          <w:spacing w:val="-11"/>
          <w:sz w:val="28"/>
        </w:rPr>
        <w:t> </w:t>
      </w:r>
      <w:r>
        <w:rPr>
          <w:sz w:val="28"/>
        </w:rPr>
        <w:t>-</w:t>
      </w:r>
      <w:r>
        <w:rPr>
          <w:rFonts w:ascii="Times New Roman"/>
          <w:spacing w:val="-14"/>
          <w:sz w:val="28"/>
        </w:rPr>
        <w:t> </w:t>
      </w:r>
      <w:r>
        <w:rPr>
          <w:b/>
          <w:sz w:val="28"/>
        </w:rPr>
        <w:t>Maintenance</w:t>
      </w:r>
      <w:r>
        <w:rPr>
          <w:rFonts w:ascii="Times New Roman"/>
          <w:spacing w:val="-13"/>
          <w:sz w:val="28"/>
        </w:rPr>
        <w:t> </w:t>
      </w:r>
      <w:r>
        <w:rPr>
          <w:b/>
          <w:sz w:val="28"/>
        </w:rPr>
        <w:t>of</w:t>
      </w:r>
      <w:r>
        <w:rPr>
          <w:rFonts w:ascii="Times New Roman"/>
          <w:spacing w:val="-13"/>
          <w:sz w:val="28"/>
        </w:rPr>
        <w:t> </w:t>
      </w:r>
      <w:r>
        <w:rPr>
          <w:b/>
          <w:spacing w:val="-2"/>
          <w:sz w:val="28"/>
        </w:rPr>
        <w:t>Concrete</w:t>
      </w:r>
    </w:p>
    <w:p>
      <w:pPr>
        <w:spacing w:line="327" w:lineRule="exact" w:before="0"/>
        <w:ind w:left="360" w:right="0" w:firstLine="0"/>
        <w:jc w:val="center"/>
        <w:rPr>
          <w:b/>
          <w:sz w:val="28"/>
        </w:rPr>
      </w:pPr>
      <w:r>
        <w:rPr>
          <w:b/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896114</wp:posOffset>
                </wp:positionH>
                <wp:positionV relativeFrom="paragraph">
                  <wp:posOffset>429235</wp:posOffset>
                </wp:positionV>
                <wp:extent cx="5980430" cy="18415"/>
                <wp:effectExtent l="0" t="0" r="0" b="0"/>
                <wp:wrapNone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598043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0430" h="18415">
                              <a:moveTo>
                                <a:pt x="5980176" y="0"/>
                              </a:moveTo>
                              <a:lnTo>
                                <a:pt x="0" y="0"/>
                              </a:lnTo>
                              <a:lnTo>
                                <a:pt x="0" y="18290"/>
                              </a:lnTo>
                              <a:lnTo>
                                <a:pt x="5980176" y="18290"/>
                              </a:lnTo>
                              <a:lnTo>
                                <a:pt x="59801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0.560204pt;margin-top:33.798073pt;width:470.880007pt;height:1.44023pt;mso-position-horizontal-relative:page;mso-position-vertical-relative:paragraph;z-index:15728640" id="docshape1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b/>
          <w:sz w:val="28"/>
        </w:rPr>
        <w:t>Section</w:t>
      </w:r>
      <w:r>
        <w:rPr>
          <w:rFonts w:ascii="Times New Roman" w:hAnsi="Times New Roman"/>
          <w:spacing w:val="-15"/>
          <w:sz w:val="28"/>
        </w:rPr>
        <w:t> </w:t>
      </w:r>
      <w:r>
        <w:rPr>
          <w:b/>
          <w:sz w:val="28"/>
        </w:rPr>
        <w:t>03</w:t>
      </w:r>
      <w:r>
        <w:rPr>
          <w:rFonts w:ascii="Times New Roman" w:hAnsi="Times New Roman"/>
          <w:spacing w:val="-11"/>
          <w:sz w:val="28"/>
        </w:rPr>
        <w:t> </w:t>
      </w:r>
      <w:r>
        <w:rPr>
          <w:b/>
          <w:sz w:val="28"/>
        </w:rPr>
        <w:t>99</w:t>
      </w:r>
      <w:r>
        <w:rPr>
          <w:rFonts w:ascii="Times New Roman" w:hAnsi="Times New Roman"/>
          <w:spacing w:val="-11"/>
          <w:sz w:val="28"/>
        </w:rPr>
        <w:t> </w:t>
      </w:r>
      <w:r>
        <w:rPr>
          <w:b/>
          <w:sz w:val="28"/>
        </w:rPr>
        <w:t>20</w:t>
      </w:r>
      <w:r>
        <w:rPr>
          <w:rFonts w:ascii="Times New Roman" w:hAnsi="Times New Roman"/>
          <w:spacing w:val="-13"/>
          <w:sz w:val="28"/>
        </w:rPr>
        <w:t> </w:t>
      </w:r>
      <w:r>
        <w:rPr>
          <w:b/>
          <w:sz w:val="28"/>
        </w:rPr>
        <w:t>–</w:t>
      </w:r>
      <w:r>
        <w:rPr>
          <w:rFonts w:ascii="Times New Roman" w:hAnsi="Times New Roman"/>
          <w:spacing w:val="-11"/>
          <w:sz w:val="28"/>
        </w:rPr>
        <w:t> </w:t>
      </w:r>
      <w:r>
        <w:rPr>
          <w:b/>
          <w:sz w:val="28"/>
        </w:rPr>
        <w:t>Concrete</w:t>
      </w:r>
      <w:r>
        <w:rPr>
          <w:rFonts w:ascii="Times New Roman" w:hAnsi="Times New Roman"/>
          <w:spacing w:val="-13"/>
          <w:sz w:val="28"/>
        </w:rPr>
        <w:t> </w:t>
      </w:r>
      <w:r>
        <w:rPr>
          <w:b/>
          <w:sz w:val="28"/>
        </w:rPr>
        <w:t>Patching</w:t>
      </w:r>
      <w:r>
        <w:rPr>
          <w:rFonts w:ascii="Times New Roman" w:hAnsi="Times New Roman"/>
          <w:spacing w:val="-12"/>
          <w:sz w:val="28"/>
        </w:rPr>
        <w:t> </w:t>
      </w:r>
      <w:r>
        <w:rPr>
          <w:b/>
          <w:sz w:val="28"/>
        </w:rPr>
        <w:t>&amp;</w:t>
      </w:r>
      <w:r>
        <w:rPr>
          <w:rFonts w:ascii="Times New Roman" w:hAnsi="Times New Roman"/>
          <w:spacing w:val="-9"/>
          <w:sz w:val="28"/>
        </w:rPr>
        <w:t> </w:t>
      </w:r>
      <w:r>
        <w:rPr>
          <w:b/>
          <w:spacing w:val="-2"/>
          <w:sz w:val="28"/>
        </w:rPr>
        <w:t>Resurfacing</w:t>
      </w:r>
    </w:p>
    <w:p>
      <w:pPr>
        <w:pStyle w:val="BodyText"/>
        <w:spacing w:before="0"/>
        <w:ind w:left="0"/>
        <w:rPr>
          <w:b/>
        </w:rPr>
      </w:pPr>
    </w:p>
    <w:p>
      <w:pPr>
        <w:pStyle w:val="BodyText"/>
        <w:spacing w:before="239"/>
        <w:ind w:left="0"/>
        <w:rPr>
          <w:b/>
        </w:rPr>
      </w:pPr>
    </w:p>
    <w:p>
      <w:pPr>
        <w:pStyle w:val="Heading1"/>
        <w:ind w:left="360" w:firstLine="0"/>
      </w:pPr>
      <w:r>
        <w:rPr/>
        <w:t>Part</w:t>
      </w:r>
      <w:r>
        <w:rPr>
          <w:rFonts w:ascii="Times New Roman" w:hAnsi="Times New Roman"/>
          <w:b w:val="0"/>
          <w:spacing w:val="-8"/>
        </w:rPr>
        <w:t> </w:t>
      </w:r>
      <w:r>
        <w:rPr/>
        <w:t>1</w:t>
      </w:r>
      <w:r>
        <w:rPr>
          <w:rFonts w:ascii="Times New Roman" w:hAnsi="Times New Roman"/>
          <w:b w:val="0"/>
          <w:spacing w:val="-8"/>
        </w:rPr>
        <w:t> </w:t>
      </w:r>
      <w:r>
        <w:rPr/>
        <w:t>–</w:t>
      </w:r>
      <w:r>
        <w:rPr>
          <w:rFonts w:ascii="Times New Roman" w:hAnsi="Times New Roman"/>
          <w:b w:val="0"/>
          <w:spacing w:val="-8"/>
        </w:rPr>
        <w:t> </w:t>
      </w:r>
      <w:r>
        <w:rPr>
          <w:spacing w:val="-2"/>
        </w:rPr>
        <w:t>General</w:t>
      </w:r>
    </w:p>
    <w:p>
      <w:pPr>
        <w:pStyle w:val="ListParagraph"/>
        <w:numPr>
          <w:ilvl w:val="1"/>
          <w:numId w:val="1"/>
        </w:numPr>
        <w:tabs>
          <w:tab w:pos="897" w:val="left" w:leader="none"/>
        </w:tabs>
        <w:spacing w:line="240" w:lineRule="auto" w:before="141" w:after="0"/>
        <w:ind w:left="897" w:right="0" w:hanging="538"/>
        <w:jc w:val="left"/>
        <w:rPr>
          <w:b/>
          <w:sz w:val="24"/>
        </w:rPr>
      </w:pPr>
      <w:r>
        <w:rPr>
          <w:b/>
          <w:spacing w:val="-2"/>
          <w:sz w:val="24"/>
        </w:rPr>
        <w:t>Summary</w:t>
      </w:r>
    </w:p>
    <w:p>
      <w:pPr>
        <w:pStyle w:val="ListParagraph"/>
        <w:numPr>
          <w:ilvl w:val="2"/>
          <w:numId w:val="1"/>
        </w:numPr>
        <w:tabs>
          <w:tab w:pos="1077" w:val="left" w:leader="none"/>
          <w:tab w:pos="1079" w:val="left" w:leader="none"/>
        </w:tabs>
        <w:spacing w:line="360" w:lineRule="auto" w:before="141" w:after="0"/>
        <w:ind w:left="1079" w:right="235" w:hanging="360"/>
        <w:jc w:val="left"/>
        <w:rPr>
          <w:sz w:val="24"/>
        </w:rPr>
      </w:pPr>
      <w:r>
        <w:rPr>
          <w:sz w:val="24"/>
        </w:rPr>
        <w:t>Read</w:t>
      </w:r>
      <w:r>
        <w:rPr>
          <w:rFonts w:ascii="Times New Roman"/>
          <w:spacing w:val="-9"/>
          <w:sz w:val="24"/>
        </w:rPr>
        <w:t> </w:t>
      </w:r>
      <w:r>
        <w:rPr>
          <w:sz w:val="24"/>
        </w:rPr>
        <w:t>this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Specification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in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its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entirety.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Each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Section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encompasses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complete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work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of</w:t>
      </w:r>
      <w:r>
        <w:rPr>
          <w:rFonts w:ascii="Times New Roman"/>
          <w:sz w:val="24"/>
        </w:rPr>
        <w:t> </w:t>
      </w:r>
      <w:r>
        <w:rPr>
          <w:sz w:val="24"/>
        </w:rPr>
        <w:t>various</w:t>
      </w:r>
      <w:r>
        <w:rPr>
          <w:rFonts w:ascii="Times New Roman"/>
          <w:sz w:val="24"/>
        </w:rPr>
        <w:t> </w:t>
      </w:r>
      <w:r>
        <w:rPr>
          <w:sz w:val="24"/>
        </w:rPr>
        <w:t>trades.</w:t>
      </w:r>
      <w:r>
        <w:rPr>
          <w:rFonts w:ascii="Times New Roman"/>
          <w:sz w:val="24"/>
        </w:rPr>
        <w:t> </w:t>
      </w:r>
      <w:r>
        <w:rPr>
          <w:sz w:val="24"/>
        </w:rPr>
        <w:t>It</w:t>
      </w:r>
      <w:r>
        <w:rPr>
          <w:rFonts w:ascii="Times New Roman"/>
          <w:sz w:val="24"/>
        </w:rPr>
        <w:t> </w:t>
      </w:r>
      <w:r>
        <w:rPr>
          <w:sz w:val="24"/>
        </w:rPr>
        <w:t>is</w:t>
      </w:r>
      <w:r>
        <w:rPr>
          <w:rFonts w:ascii="Times New Roman"/>
          <w:sz w:val="24"/>
        </w:rPr>
        <w:t> </w:t>
      </w:r>
      <w:r>
        <w:rPr>
          <w:sz w:val="24"/>
        </w:rPr>
        <w:t>the</w:t>
      </w:r>
      <w:r>
        <w:rPr>
          <w:rFonts w:ascii="Times New Roman"/>
          <w:sz w:val="24"/>
        </w:rPr>
        <w:t> </w:t>
      </w:r>
      <w:r>
        <w:rPr>
          <w:sz w:val="24"/>
        </w:rPr>
        <w:t>Contractor's</w:t>
      </w:r>
      <w:r>
        <w:rPr>
          <w:rFonts w:ascii="Times New Roman"/>
          <w:sz w:val="24"/>
        </w:rPr>
        <w:t> </w:t>
      </w:r>
      <w:r>
        <w:rPr>
          <w:sz w:val="24"/>
        </w:rPr>
        <w:t>responsibility</w:t>
      </w:r>
      <w:r>
        <w:rPr>
          <w:rFonts w:ascii="Times New Roman"/>
          <w:sz w:val="24"/>
        </w:rPr>
        <w:t> </w:t>
      </w:r>
      <w:r>
        <w:rPr>
          <w:sz w:val="24"/>
        </w:rPr>
        <w:t>to</w:t>
      </w:r>
      <w:r>
        <w:rPr>
          <w:rFonts w:ascii="Times New Roman"/>
          <w:sz w:val="24"/>
        </w:rPr>
        <w:t> </w:t>
      </w:r>
      <w:r>
        <w:rPr>
          <w:sz w:val="24"/>
        </w:rPr>
        <w:t>clarify</w:t>
      </w:r>
      <w:r>
        <w:rPr>
          <w:rFonts w:ascii="Times New Roman"/>
          <w:sz w:val="24"/>
        </w:rPr>
        <w:t> </w:t>
      </w:r>
      <w:r>
        <w:rPr>
          <w:sz w:val="24"/>
        </w:rPr>
        <w:t>the</w:t>
      </w:r>
      <w:r>
        <w:rPr>
          <w:rFonts w:ascii="Times New Roman"/>
          <w:sz w:val="24"/>
        </w:rPr>
        <w:t> </w:t>
      </w:r>
      <w:r>
        <w:rPr>
          <w:sz w:val="24"/>
        </w:rPr>
        <w:t>scope</w:t>
      </w:r>
      <w:r>
        <w:rPr>
          <w:rFonts w:ascii="Times New Roman"/>
          <w:sz w:val="24"/>
        </w:rPr>
        <w:t> </w:t>
      </w:r>
      <w:r>
        <w:rPr>
          <w:sz w:val="24"/>
        </w:rPr>
        <w:t>for</w:t>
      </w:r>
      <w:r>
        <w:rPr>
          <w:rFonts w:ascii="Times New Roman"/>
          <w:sz w:val="24"/>
        </w:rPr>
        <w:t> </w:t>
      </w:r>
      <w:r>
        <w:rPr>
          <w:sz w:val="24"/>
        </w:rPr>
        <w:t>Subcontractors</w:t>
      </w:r>
      <w:r>
        <w:rPr>
          <w:rFonts w:ascii="Times New Roman"/>
          <w:sz w:val="24"/>
        </w:rPr>
        <w:t> </w:t>
      </w:r>
      <w:r>
        <w:rPr>
          <w:sz w:val="24"/>
        </w:rPr>
        <w:t>and</w:t>
      </w:r>
      <w:r>
        <w:rPr>
          <w:rFonts w:ascii="Times New Roman"/>
          <w:sz w:val="24"/>
        </w:rPr>
        <w:t> </w:t>
      </w:r>
      <w:r>
        <w:rPr>
          <w:sz w:val="24"/>
        </w:rPr>
        <w:t>manage</w:t>
      </w:r>
      <w:r>
        <w:rPr>
          <w:rFonts w:ascii="Times New Roman"/>
          <w:sz w:val="24"/>
        </w:rPr>
        <w:t> </w:t>
      </w:r>
      <w:r>
        <w:rPr>
          <w:sz w:val="24"/>
        </w:rPr>
        <w:t>overlapping</w:t>
      </w:r>
      <w:r>
        <w:rPr>
          <w:rFonts w:ascii="Times New Roman"/>
          <w:sz w:val="24"/>
        </w:rPr>
        <w:t> </w:t>
      </w:r>
      <w:r>
        <w:rPr>
          <w:sz w:val="24"/>
        </w:rPr>
        <w:t>work.</w:t>
      </w:r>
    </w:p>
    <w:p>
      <w:pPr>
        <w:pStyle w:val="BodyText"/>
        <w:spacing w:before="140"/>
        <w:ind w:left="0"/>
      </w:pPr>
    </w:p>
    <w:p>
      <w:pPr>
        <w:pStyle w:val="Heading1"/>
        <w:numPr>
          <w:ilvl w:val="1"/>
          <w:numId w:val="1"/>
        </w:numPr>
        <w:tabs>
          <w:tab w:pos="897" w:val="left" w:leader="none"/>
        </w:tabs>
        <w:spacing w:line="240" w:lineRule="auto" w:before="0" w:after="0"/>
        <w:ind w:left="897" w:right="0" w:hanging="538"/>
        <w:jc w:val="left"/>
      </w:pPr>
      <w:r>
        <w:rPr>
          <w:spacing w:val="-2"/>
        </w:rPr>
        <w:t>Submittals</w:t>
      </w:r>
    </w:p>
    <w:p>
      <w:pPr>
        <w:pStyle w:val="ListParagraph"/>
        <w:numPr>
          <w:ilvl w:val="2"/>
          <w:numId w:val="1"/>
        </w:numPr>
        <w:tabs>
          <w:tab w:pos="1078" w:val="left" w:leader="none"/>
          <w:tab w:pos="1080" w:val="left" w:leader="none"/>
        </w:tabs>
        <w:spacing w:line="360" w:lineRule="auto" w:before="141" w:after="0"/>
        <w:ind w:left="1080" w:right="848" w:hanging="360"/>
        <w:jc w:val="left"/>
        <w:rPr>
          <w:sz w:val="24"/>
        </w:rPr>
      </w:pPr>
      <w:r>
        <w:rPr>
          <w:sz w:val="24"/>
        </w:rPr>
        <w:t>Provide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Technical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Data</w:t>
      </w:r>
      <w:r>
        <w:rPr>
          <w:rFonts w:ascii="Times New Roman"/>
          <w:spacing w:val="-13"/>
          <w:sz w:val="24"/>
        </w:rPr>
        <w:t> </w:t>
      </w:r>
      <w:r>
        <w:rPr>
          <w:sz w:val="24"/>
        </w:rPr>
        <w:t>Sheets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and</w:t>
      </w:r>
      <w:r>
        <w:rPr>
          <w:rFonts w:ascii="Times New Roman"/>
          <w:spacing w:val="-9"/>
          <w:sz w:val="24"/>
        </w:rPr>
        <w:t> </w:t>
      </w:r>
      <w:r>
        <w:rPr>
          <w:sz w:val="24"/>
        </w:rPr>
        <w:t>Safety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Data</w:t>
      </w:r>
      <w:r>
        <w:rPr>
          <w:rFonts w:ascii="Times New Roman"/>
          <w:spacing w:val="-13"/>
          <w:sz w:val="24"/>
        </w:rPr>
        <w:t> </w:t>
      </w:r>
      <w:r>
        <w:rPr>
          <w:sz w:val="24"/>
        </w:rPr>
        <w:t>Sheets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(SDS).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Submit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proof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of</w:t>
      </w:r>
      <w:r>
        <w:rPr>
          <w:rFonts w:ascii="Times New Roman"/>
          <w:sz w:val="24"/>
        </w:rPr>
        <w:t> </w:t>
      </w:r>
      <w:r>
        <w:rPr>
          <w:sz w:val="24"/>
        </w:rPr>
        <w:t>Contractor's</w:t>
      </w:r>
      <w:r>
        <w:rPr>
          <w:rFonts w:ascii="Times New Roman"/>
          <w:sz w:val="24"/>
        </w:rPr>
        <w:t> </w:t>
      </w:r>
      <w:r>
        <w:rPr>
          <w:sz w:val="24"/>
        </w:rPr>
        <w:t>qualifications.</w:t>
      </w:r>
    </w:p>
    <w:p>
      <w:pPr>
        <w:pStyle w:val="BodyText"/>
        <w:spacing w:before="139"/>
        <w:ind w:left="0"/>
      </w:pPr>
    </w:p>
    <w:p>
      <w:pPr>
        <w:pStyle w:val="Heading1"/>
        <w:numPr>
          <w:ilvl w:val="1"/>
          <w:numId w:val="1"/>
        </w:numPr>
        <w:tabs>
          <w:tab w:pos="898" w:val="left" w:leader="none"/>
        </w:tabs>
        <w:spacing w:line="240" w:lineRule="auto" w:before="0" w:after="0"/>
        <w:ind w:left="898" w:right="0" w:hanging="538"/>
        <w:jc w:val="left"/>
      </w:pPr>
      <w:r>
        <w:rPr/>
        <w:t>Quality</w:t>
      </w:r>
      <w:r>
        <w:rPr>
          <w:rFonts w:ascii="Times New Roman"/>
          <w:b w:val="0"/>
          <w:spacing w:val="-7"/>
        </w:rPr>
        <w:t> </w:t>
      </w:r>
      <w:r>
        <w:rPr>
          <w:spacing w:val="-2"/>
        </w:rPr>
        <w:t>Assurance</w:t>
      </w:r>
    </w:p>
    <w:p>
      <w:pPr>
        <w:pStyle w:val="ListParagraph"/>
        <w:numPr>
          <w:ilvl w:val="2"/>
          <w:numId w:val="1"/>
        </w:numPr>
        <w:tabs>
          <w:tab w:pos="1149" w:val="left" w:leader="none"/>
        </w:tabs>
        <w:spacing w:line="360" w:lineRule="auto" w:before="141" w:after="0"/>
        <w:ind w:left="899" w:right="400" w:firstLine="0"/>
        <w:jc w:val="left"/>
        <w:rPr>
          <w:sz w:val="24"/>
        </w:rPr>
      </w:pPr>
      <w:r>
        <w:rPr>
          <w:sz w:val="24"/>
        </w:rPr>
        <w:t>Manufacturer</w:t>
      </w:r>
      <w:r>
        <w:rPr>
          <w:rFonts w:ascii="Times New Roman"/>
          <w:spacing w:val="-13"/>
          <w:sz w:val="24"/>
        </w:rPr>
        <w:t> </w:t>
      </w:r>
      <w:r>
        <w:rPr>
          <w:sz w:val="24"/>
        </w:rPr>
        <w:t>qualifications:</w:t>
      </w:r>
      <w:r>
        <w:rPr>
          <w:rFonts w:ascii="Times New Roman"/>
          <w:spacing w:val="-13"/>
          <w:sz w:val="24"/>
        </w:rPr>
        <w:t> </w:t>
      </w:r>
      <w:r>
        <w:rPr>
          <w:sz w:val="24"/>
        </w:rPr>
        <w:t>SpecChem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must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have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an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ongoing</w:t>
      </w:r>
      <w:r>
        <w:rPr>
          <w:rFonts w:ascii="Times New Roman"/>
          <w:spacing w:val="-13"/>
          <w:sz w:val="24"/>
        </w:rPr>
        <w:t> </w:t>
      </w:r>
      <w:r>
        <w:rPr>
          <w:sz w:val="24"/>
        </w:rPr>
        <w:t>quality</w:t>
      </w:r>
      <w:r>
        <w:rPr>
          <w:rFonts w:ascii="Times New Roman"/>
          <w:spacing w:val="-13"/>
          <w:sz w:val="24"/>
        </w:rPr>
        <w:t> </w:t>
      </w:r>
      <w:r>
        <w:rPr>
          <w:sz w:val="24"/>
        </w:rPr>
        <w:t>assurance</w:t>
      </w:r>
      <w:r>
        <w:rPr>
          <w:rFonts w:ascii="Times New Roman"/>
          <w:sz w:val="24"/>
        </w:rPr>
        <w:t> </w:t>
      </w:r>
      <w:r>
        <w:rPr>
          <w:sz w:val="24"/>
        </w:rPr>
        <w:t>program,</w:t>
      </w:r>
      <w:r>
        <w:rPr>
          <w:rFonts w:ascii="Times New Roman"/>
          <w:sz w:val="24"/>
        </w:rPr>
        <w:t> </w:t>
      </w:r>
      <w:r>
        <w:rPr>
          <w:sz w:val="24"/>
        </w:rPr>
        <w:t>independently</w:t>
      </w:r>
      <w:r>
        <w:rPr>
          <w:rFonts w:ascii="Times New Roman"/>
          <w:sz w:val="24"/>
        </w:rPr>
        <w:t> </w:t>
      </w:r>
      <w:r>
        <w:rPr>
          <w:sz w:val="24"/>
        </w:rPr>
        <w:t>audited</w:t>
      </w:r>
      <w:r>
        <w:rPr>
          <w:rFonts w:ascii="Times New Roman"/>
          <w:sz w:val="24"/>
        </w:rPr>
        <w:t> </w:t>
      </w:r>
      <w:r>
        <w:rPr>
          <w:sz w:val="24"/>
        </w:rPr>
        <w:t>regularly.</w:t>
      </w:r>
    </w:p>
    <w:p>
      <w:pPr>
        <w:pStyle w:val="ListParagraph"/>
        <w:numPr>
          <w:ilvl w:val="2"/>
          <w:numId w:val="1"/>
        </w:numPr>
        <w:tabs>
          <w:tab w:pos="1146" w:val="left" w:leader="none"/>
        </w:tabs>
        <w:spacing w:line="360" w:lineRule="auto" w:before="1" w:after="0"/>
        <w:ind w:left="899" w:right="224" w:firstLine="0"/>
        <w:jc w:val="left"/>
        <w:rPr>
          <w:sz w:val="24"/>
        </w:rPr>
      </w:pPr>
      <w:r>
        <w:rPr>
          <w:sz w:val="24"/>
        </w:rPr>
        <w:t>Comply</w:t>
      </w:r>
      <w:r>
        <w:rPr>
          <w:rFonts w:ascii="Times New Roman"/>
          <w:sz w:val="24"/>
        </w:rPr>
        <w:t> </w:t>
      </w:r>
      <w:r>
        <w:rPr>
          <w:sz w:val="24"/>
        </w:rPr>
        <w:t>with</w:t>
      </w:r>
      <w:r>
        <w:rPr>
          <w:rFonts w:ascii="Times New Roman"/>
          <w:sz w:val="24"/>
        </w:rPr>
        <w:t> </w:t>
      </w:r>
      <w:r>
        <w:rPr>
          <w:sz w:val="24"/>
        </w:rPr>
        <w:t>all</w:t>
      </w:r>
      <w:r>
        <w:rPr>
          <w:rFonts w:ascii="Times New Roman"/>
          <w:sz w:val="24"/>
        </w:rPr>
        <w:t> </w:t>
      </w:r>
      <w:r>
        <w:rPr>
          <w:sz w:val="24"/>
        </w:rPr>
        <w:t>safety</w:t>
      </w:r>
      <w:r>
        <w:rPr>
          <w:rFonts w:ascii="Times New Roman"/>
          <w:sz w:val="24"/>
        </w:rPr>
        <w:t> </w:t>
      </w:r>
      <w:r>
        <w:rPr>
          <w:sz w:val="24"/>
        </w:rPr>
        <w:t>and</w:t>
      </w:r>
      <w:r>
        <w:rPr>
          <w:rFonts w:ascii="Times New Roman"/>
          <w:sz w:val="24"/>
        </w:rPr>
        <w:t> </w:t>
      </w:r>
      <w:r>
        <w:rPr>
          <w:sz w:val="24"/>
        </w:rPr>
        <w:t>environmental</w:t>
      </w:r>
      <w:r>
        <w:rPr>
          <w:rFonts w:ascii="Times New Roman"/>
          <w:sz w:val="24"/>
        </w:rPr>
        <w:t> </w:t>
      </w:r>
      <w:r>
        <w:rPr>
          <w:sz w:val="24"/>
        </w:rPr>
        <w:t>conditions</w:t>
      </w:r>
      <w:r>
        <w:rPr>
          <w:rFonts w:ascii="Times New Roman"/>
          <w:sz w:val="24"/>
        </w:rPr>
        <w:t> </w:t>
      </w:r>
      <w:r>
        <w:rPr>
          <w:sz w:val="24"/>
        </w:rPr>
        <w:t>as</w:t>
      </w:r>
      <w:r>
        <w:rPr>
          <w:rFonts w:ascii="Times New Roman"/>
          <w:sz w:val="24"/>
        </w:rPr>
        <w:t> </w:t>
      </w:r>
      <w:r>
        <w:rPr>
          <w:sz w:val="24"/>
        </w:rPr>
        <w:t>recommended</w:t>
      </w:r>
      <w:r>
        <w:rPr>
          <w:rFonts w:ascii="Times New Roman"/>
          <w:sz w:val="24"/>
        </w:rPr>
        <w:t> </w:t>
      </w:r>
      <w:r>
        <w:rPr>
          <w:sz w:val="24"/>
        </w:rPr>
        <w:t>by</w:t>
      </w:r>
      <w:r>
        <w:rPr>
          <w:rFonts w:ascii="Times New Roman"/>
          <w:sz w:val="24"/>
        </w:rPr>
        <w:t> </w:t>
      </w:r>
      <w:r>
        <w:rPr>
          <w:sz w:val="24"/>
        </w:rPr>
        <w:t>SpecChem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and</w:t>
      </w:r>
      <w:r>
        <w:rPr>
          <w:rFonts w:ascii="Times New Roman"/>
          <w:spacing w:val="-9"/>
          <w:sz w:val="24"/>
        </w:rPr>
        <w:t> </w:t>
      </w:r>
      <w:r>
        <w:rPr>
          <w:sz w:val="24"/>
        </w:rPr>
        <w:t>local,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state,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and</w:t>
      </w:r>
      <w:r>
        <w:rPr>
          <w:rFonts w:ascii="Times New Roman"/>
          <w:spacing w:val="-9"/>
          <w:sz w:val="24"/>
        </w:rPr>
        <w:t> </w:t>
      </w:r>
      <w:r>
        <w:rPr>
          <w:sz w:val="24"/>
        </w:rPr>
        <w:t>federal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regulations.</w:t>
      </w:r>
      <w:r>
        <w:rPr>
          <w:rFonts w:ascii="Times New Roman"/>
          <w:spacing w:val="-9"/>
          <w:sz w:val="24"/>
        </w:rPr>
        <w:t> </w:t>
      </w:r>
      <w:r>
        <w:rPr>
          <w:sz w:val="24"/>
        </w:rPr>
        <w:t>Refer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to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Safety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Data</w:t>
      </w:r>
      <w:r>
        <w:rPr>
          <w:rFonts w:ascii="Times New Roman"/>
          <w:spacing w:val="-13"/>
          <w:sz w:val="24"/>
        </w:rPr>
        <w:t> </w:t>
      </w:r>
      <w:r>
        <w:rPr>
          <w:sz w:val="24"/>
        </w:rPr>
        <w:t>Sheets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(SDS)</w:t>
      </w:r>
      <w:r>
        <w:rPr>
          <w:rFonts w:ascii="Times New Roman"/>
          <w:sz w:val="24"/>
        </w:rPr>
        <w:t> </w:t>
      </w:r>
      <w:r>
        <w:rPr>
          <w:sz w:val="24"/>
        </w:rPr>
        <w:t>for</w:t>
      </w:r>
      <w:r>
        <w:rPr>
          <w:rFonts w:ascii="Times New Roman"/>
          <w:sz w:val="24"/>
        </w:rPr>
        <w:t> </w:t>
      </w:r>
      <w:r>
        <w:rPr>
          <w:sz w:val="24"/>
        </w:rPr>
        <w:t>safety</w:t>
      </w:r>
      <w:r>
        <w:rPr>
          <w:rFonts w:ascii="Times New Roman"/>
          <w:sz w:val="24"/>
        </w:rPr>
        <w:t> </w:t>
      </w:r>
      <w:r>
        <w:rPr>
          <w:sz w:val="24"/>
        </w:rPr>
        <w:t>and</w:t>
      </w:r>
      <w:r>
        <w:rPr>
          <w:rFonts w:ascii="Times New Roman"/>
          <w:sz w:val="24"/>
        </w:rPr>
        <w:t> </w:t>
      </w:r>
      <w:r>
        <w:rPr>
          <w:sz w:val="24"/>
        </w:rPr>
        <w:t>handling</w:t>
      </w:r>
      <w:r>
        <w:rPr>
          <w:rFonts w:ascii="Times New Roman"/>
          <w:sz w:val="24"/>
        </w:rPr>
        <w:t> </w:t>
      </w:r>
      <w:r>
        <w:rPr>
          <w:sz w:val="24"/>
        </w:rPr>
        <w:t>practices.</w:t>
      </w:r>
    </w:p>
    <w:p>
      <w:pPr>
        <w:pStyle w:val="BodyText"/>
        <w:spacing w:before="140"/>
        <w:ind w:left="0"/>
      </w:pPr>
    </w:p>
    <w:p>
      <w:pPr>
        <w:pStyle w:val="Heading1"/>
        <w:numPr>
          <w:ilvl w:val="1"/>
          <w:numId w:val="1"/>
        </w:numPr>
        <w:tabs>
          <w:tab w:pos="897" w:val="left" w:leader="none"/>
        </w:tabs>
        <w:spacing w:line="240" w:lineRule="auto" w:before="0" w:after="0"/>
        <w:ind w:left="897" w:right="0" w:hanging="538"/>
        <w:jc w:val="left"/>
      </w:pPr>
      <w:r>
        <w:rPr/>
        <w:t>Delivery,</w:t>
      </w:r>
      <w:r>
        <w:rPr>
          <w:rFonts w:ascii="Times New Roman"/>
          <w:b w:val="0"/>
          <w:spacing w:val="-10"/>
        </w:rPr>
        <w:t> </w:t>
      </w:r>
      <w:r>
        <w:rPr/>
        <w:t>Storage,</w:t>
      </w:r>
      <w:r>
        <w:rPr>
          <w:rFonts w:ascii="Times New Roman"/>
          <w:b w:val="0"/>
          <w:spacing w:val="-11"/>
        </w:rPr>
        <w:t> </w:t>
      </w:r>
      <w:r>
        <w:rPr/>
        <w:t>and</w:t>
      </w:r>
      <w:r>
        <w:rPr>
          <w:rFonts w:ascii="Times New Roman"/>
          <w:b w:val="0"/>
          <w:spacing w:val="-10"/>
        </w:rPr>
        <w:t> </w:t>
      </w:r>
      <w:r>
        <w:rPr>
          <w:spacing w:val="-2"/>
        </w:rPr>
        <w:t>Handling</w:t>
      </w:r>
    </w:p>
    <w:p>
      <w:pPr>
        <w:pStyle w:val="ListParagraph"/>
        <w:numPr>
          <w:ilvl w:val="2"/>
          <w:numId w:val="1"/>
        </w:numPr>
        <w:tabs>
          <w:tab w:pos="1257" w:val="left" w:leader="none"/>
          <w:tab w:pos="1259" w:val="left" w:leader="none"/>
        </w:tabs>
        <w:spacing w:line="360" w:lineRule="auto" w:before="141" w:after="0"/>
        <w:ind w:left="1259" w:right="516" w:hanging="360"/>
        <w:jc w:val="left"/>
        <w:rPr>
          <w:sz w:val="24"/>
        </w:rPr>
      </w:pPr>
      <w:r>
        <w:rPr>
          <w:sz w:val="24"/>
        </w:rPr>
        <w:t>Deliver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in</w:t>
      </w:r>
      <w:r>
        <w:rPr>
          <w:rFonts w:ascii="Times New Roman"/>
          <w:spacing w:val="-8"/>
          <w:sz w:val="24"/>
        </w:rPr>
        <w:t> </w:t>
      </w:r>
      <w:r>
        <w:rPr>
          <w:sz w:val="24"/>
        </w:rPr>
        <w:t>original,</w:t>
      </w:r>
      <w:r>
        <w:rPr>
          <w:rFonts w:ascii="Times New Roman"/>
          <w:spacing w:val="-8"/>
          <w:sz w:val="24"/>
        </w:rPr>
        <w:t> </w:t>
      </w:r>
      <w:r>
        <w:rPr>
          <w:sz w:val="24"/>
        </w:rPr>
        <w:t>unopened</w:t>
      </w:r>
      <w:r>
        <w:rPr>
          <w:rFonts w:ascii="Times New Roman"/>
          <w:spacing w:val="-7"/>
          <w:sz w:val="24"/>
        </w:rPr>
        <w:t> </w:t>
      </w:r>
      <w:r>
        <w:rPr>
          <w:sz w:val="24"/>
        </w:rPr>
        <w:t>containers.</w:t>
      </w:r>
      <w:r>
        <w:rPr>
          <w:rFonts w:ascii="Times New Roman"/>
          <w:spacing w:val="-8"/>
          <w:sz w:val="24"/>
        </w:rPr>
        <w:t> </w:t>
      </w:r>
      <w:r>
        <w:rPr>
          <w:sz w:val="24"/>
        </w:rPr>
        <w:t>Store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off</w:t>
      </w:r>
      <w:r>
        <w:rPr>
          <w:rFonts w:ascii="Times New Roman"/>
          <w:spacing w:val="-9"/>
          <w:sz w:val="24"/>
        </w:rPr>
        <w:t> </w:t>
      </w:r>
      <w:r>
        <w:rPr>
          <w:sz w:val="24"/>
        </w:rPr>
        <w:t>the</w:t>
      </w:r>
      <w:r>
        <w:rPr>
          <w:rFonts w:ascii="Times New Roman"/>
          <w:spacing w:val="-8"/>
          <w:sz w:val="24"/>
        </w:rPr>
        <w:t> </w:t>
      </w:r>
      <w:r>
        <w:rPr>
          <w:sz w:val="24"/>
        </w:rPr>
        <w:t>ground,</w:t>
      </w:r>
      <w:r>
        <w:rPr>
          <w:rFonts w:ascii="Times New Roman"/>
          <w:spacing w:val="-8"/>
          <w:sz w:val="24"/>
        </w:rPr>
        <w:t> </w:t>
      </w:r>
      <w:r>
        <w:rPr>
          <w:sz w:val="24"/>
        </w:rPr>
        <w:t>protected</w:t>
      </w:r>
      <w:r>
        <w:rPr>
          <w:rFonts w:ascii="Times New Roman"/>
          <w:spacing w:val="-7"/>
          <w:sz w:val="24"/>
        </w:rPr>
        <w:t> </w:t>
      </w:r>
      <w:r>
        <w:rPr>
          <w:sz w:val="24"/>
        </w:rPr>
        <w:t>from</w:t>
      </w:r>
      <w:r>
        <w:rPr>
          <w:rFonts w:ascii="Times New Roman"/>
          <w:sz w:val="24"/>
        </w:rPr>
        <w:t> </w:t>
      </w:r>
      <w:r>
        <w:rPr>
          <w:sz w:val="24"/>
        </w:rPr>
        <w:t>elements.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Follow</w:t>
      </w:r>
      <w:r>
        <w:rPr>
          <w:rFonts w:ascii="Times New Roman"/>
          <w:spacing w:val="-14"/>
          <w:sz w:val="24"/>
        </w:rPr>
        <w:t> </w:t>
      </w:r>
      <w:r>
        <w:rPr>
          <w:sz w:val="24"/>
        </w:rPr>
        <w:t>manufacturer's</w:t>
      </w:r>
      <w:r>
        <w:rPr>
          <w:rFonts w:ascii="Times New Roman"/>
          <w:spacing w:val="-13"/>
          <w:sz w:val="24"/>
        </w:rPr>
        <w:t> </w:t>
      </w:r>
      <w:r>
        <w:rPr>
          <w:sz w:val="24"/>
        </w:rPr>
        <w:t>recommendations</w:t>
      </w:r>
      <w:r>
        <w:rPr>
          <w:rFonts w:ascii="Times New Roman"/>
          <w:spacing w:val="-13"/>
          <w:sz w:val="24"/>
        </w:rPr>
        <w:t> </w:t>
      </w:r>
      <w:r>
        <w:rPr>
          <w:sz w:val="24"/>
        </w:rPr>
        <w:t>for</w:t>
      </w:r>
      <w:r>
        <w:rPr>
          <w:rFonts w:ascii="Times New Roman"/>
          <w:spacing w:val="-14"/>
          <w:sz w:val="24"/>
        </w:rPr>
        <w:t> </w:t>
      </w:r>
      <w:r>
        <w:rPr>
          <w:sz w:val="24"/>
        </w:rPr>
        <w:t>material</w:t>
      </w:r>
      <w:r>
        <w:rPr>
          <w:rFonts w:ascii="Times New Roman"/>
          <w:spacing w:val="-13"/>
          <w:sz w:val="24"/>
        </w:rPr>
        <w:t> </w:t>
      </w:r>
      <w:r>
        <w:rPr>
          <w:sz w:val="24"/>
        </w:rPr>
        <w:t>conditioning.</w:t>
      </w:r>
    </w:p>
    <w:p>
      <w:pPr>
        <w:pStyle w:val="ListParagraph"/>
        <w:spacing w:after="0" w:line="360" w:lineRule="auto"/>
        <w:jc w:val="left"/>
        <w:rPr>
          <w:sz w:val="24"/>
        </w:rPr>
        <w:sectPr>
          <w:headerReference w:type="default" r:id="rId5"/>
          <w:type w:val="continuous"/>
          <w:pgSz w:w="12240" w:h="15840"/>
          <w:pgMar w:header="720" w:footer="0" w:top="1880" w:bottom="280" w:left="1080" w:right="1440"/>
          <w:pgNumType w:start="1"/>
        </w:sectPr>
      </w:pPr>
    </w:p>
    <w:p>
      <w:pPr>
        <w:pStyle w:val="Heading1"/>
        <w:numPr>
          <w:ilvl w:val="1"/>
          <w:numId w:val="1"/>
        </w:numPr>
        <w:tabs>
          <w:tab w:pos="898" w:val="left" w:leader="none"/>
        </w:tabs>
        <w:spacing w:line="240" w:lineRule="auto" w:before="269" w:after="0"/>
        <w:ind w:left="898" w:right="0" w:hanging="538"/>
        <w:jc w:val="left"/>
      </w:pPr>
      <w:r>
        <w:rPr/>
        <w:t>Job</w:t>
      </w:r>
      <w:r>
        <w:rPr>
          <w:rFonts w:ascii="Times New Roman"/>
          <w:b w:val="0"/>
          <w:spacing w:val="-9"/>
        </w:rPr>
        <w:t> </w:t>
      </w:r>
      <w:r>
        <w:rPr>
          <w:spacing w:val="-2"/>
        </w:rPr>
        <w:t>Conditions</w:t>
      </w:r>
    </w:p>
    <w:p>
      <w:pPr>
        <w:pStyle w:val="ListParagraph"/>
        <w:numPr>
          <w:ilvl w:val="2"/>
          <w:numId w:val="1"/>
        </w:numPr>
        <w:tabs>
          <w:tab w:pos="1077" w:val="left" w:leader="none"/>
          <w:tab w:pos="1079" w:val="left" w:leader="none"/>
        </w:tabs>
        <w:spacing w:line="360" w:lineRule="auto" w:before="141" w:after="0"/>
        <w:ind w:left="1079" w:right="48" w:hanging="360"/>
        <w:jc w:val="left"/>
        <w:rPr>
          <w:sz w:val="24"/>
        </w:rPr>
      </w:pPr>
      <w:r>
        <w:rPr>
          <w:sz w:val="24"/>
        </w:rPr>
        <w:t>Apply</w:t>
      </w:r>
      <w:r>
        <w:rPr>
          <w:rFonts w:ascii="Times New Roman" w:hAnsi="Times New Roman"/>
          <w:spacing w:val="-12"/>
          <w:sz w:val="24"/>
        </w:rPr>
        <w:t> </w:t>
      </w:r>
      <w:r>
        <w:rPr>
          <w:sz w:val="24"/>
        </w:rPr>
        <w:t>only</w:t>
      </w:r>
      <w:r>
        <w:rPr>
          <w:rFonts w:ascii="Times New Roman" w:hAnsi="Times New Roman"/>
          <w:spacing w:val="-12"/>
          <w:sz w:val="24"/>
        </w:rPr>
        <w:t> </w:t>
      </w:r>
      <w:r>
        <w:rPr>
          <w:sz w:val="24"/>
        </w:rPr>
        <w:t>when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ambient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and</w:t>
      </w:r>
      <w:r>
        <w:rPr>
          <w:rFonts w:ascii="Times New Roman" w:hAnsi="Times New Roman"/>
          <w:spacing w:val="-9"/>
          <w:sz w:val="24"/>
        </w:rPr>
        <w:t> </w:t>
      </w:r>
      <w:r>
        <w:rPr>
          <w:sz w:val="24"/>
        </w:rPr>
        <w:t>surface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temperatures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are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above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45°F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and</w:t>
      </w:r>
      <w:r>
        <w:rPr>
          <w:rFonts w:ascii="Times New Roman" w:hAnsi="Times New Roman"/>
          <w:spacing w:val="-9"/>
          <w:sz w:val="24"/>
        </w:rPr>
        <w:t> </w:t>
      </w:r>
      <w:r>
        <w:rPr>
          <w:sz w:val="24"/>
        </w:rPr>
        <w:t>rising.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Take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precautions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to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protect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adjacent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areas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from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damage.</w:t>
      </w:r>
    </w:p>
    <w:p>
      <w:pPr>
        <w:pStyle w:val="BodyText"/>
        <w:spacing w:before="151"/>
        <w:ind w:left="0"/>
      </w:pPr>
    </w:p>
    <w:p>
      <w:pPr>
        <w:pStyle w:val="Heading1"/>
        <w:ind w:left="359" w:firstLine="0"/>
      </w:pPr>
      <w:r>
        <w:rPr/>
        <w:t>Part</w:t>
      </w:r>
      <w:r>
        <w:rPr>
          <w:rFonts w:ascii="Times New Roman" w:hAnsi="Times New Roman"/>
          <w:b w:val="0"/>
          <w:spacing w:val="-8"/>
        </w:rPr>
        <w:t> </w:t>
      </w:r>
      <w:r>
        <w:rPr/>
        <w:t>2</w:t>
      </w:r>
      <w:r>
        <w:rPr>
          <w:rFonts w:ascii="Times New Roman" w:hAnsi="Times New Roman"/>
          <w:b w:val="0"/>
          <w:spacing w:val="-8"/>
        </w:rPr>
        <w:t> </w:t>
      </w:r>
      <w:r>
        <w:rPr/>
        <w:t>–</w:t>
      </w:r>
      <w:r>
        <w:rPr>
          <w:rFonts w:ascii="Times New Roman" w:hAnsi="Times New Roman"/>
          <w:b w:val="0"/>
          <w:spacing w:val="-8"/>
        </w:rPr>
        <w:t> </w:t>
      </w:r>
      <w:r>
        <w:rPr>
          <w:spacing w:val="-2"/>
        </w:rPr>
        <w:t>Products</w:t>
      </w:r>
    </w:p>
    <w:p>
      <w:pPr>
        <w:pStyle w:val="ListParagraph"/>
        <w:numPr>
          <w:ilvl w:val="1"/>
          <w:numId w:val="2"/>
        </w:numPr>
        <w:tabs>
          <w:tab w:pos="858" w:val="left" w:leader="none"/>
        </w:tabs>
        <w:spacing w:line="240" w:lineRule="auto" w:before="139" w:after="0"/>
        <w:ind w:left="858" w:right="0" w:hanging="498"/>
        <w:jc w:val="left"/>
        <w:rPr>
          <w:b/>
          <w:sz w:val="24"/>
        </w:rPr>
      </w:pPr>
      <w:r>
        <w:rPr>
          <w:b/>
          <w:spacing w:val="-2"/>
          <w:sz w:val="24"/>
        </w:rPr>
        <w:t>Manufacturer</w:t>
      </w:r>
    </w:p>
    <w:p>
      <w:pPr>
        <w:pStyle w:val="ListParagraph"/>
        <w:numPr>
          <w:ilvl w:val="2"/>
          <w:numId w:val="2"/>
        </w:numPr>
        <w:tabs>
          <w:tab w:pos="1330" w:val="left" w:leader="none"/>
        </w:tabs>
        <w:spacing w:line="240" w:lineRule="auto" w:before="141" w:after="0"/>
        <w:ind w:left="1330" w:right="0" w:hanging="250"/>
        <w:jc w:val="left"/>
        <w:rPr>
          <w:sz w:val="24"/>
        </w:rPr>
      </w:pPr>
      <w:r>
        <w:rPr>
          <w:sz w:val="24"/>
        </w:rPr>
        <w:t>Specified</w:t>
      </w:r>
      <w:r>
        <w:rPr>
          <w:rFonts w:ascii="Times New Roman" w:hAnsi="Times New Roman"/>
          <w:spacing w:val="-9"/>
          <w:sz w:val="24"/>
        </w:rPr>
        <w:t> </w:t>
      </w:r>
      <w:r>
        <w:rPr>
          <w:sz w:val="24"/>
        </w:rPr>
        <w:t>product:</w:t>
      </w:r>
      <w:r>
        <w:rPr>
          <w:rFonts w:ascii="Times New Roman" w:hAnsi="Times New Roman"/>
          <w:spacing w:val="-12"/>
          <w:sz w:val="24"/>
        </w:rPr>
        <w:t> </w:t>
      </w:r>
      <w:r>
        <w:rPr>
          <w:sz w:val="24"/>
        </w:rPr>
        <w:t>RepCon®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928</w:t>
      </w:r>
      <w:r>
        <w:rPr>
          <w:rFonts w:ascii="Times New Roman" w:hAnsi="Times New Roman"/>
          <w:spacing w:val="-12"/>
          <w:sz w:val="24"/>
        </w:rPr>
        <w:t> </w:t>
      </w:r>
      <w:r>
        <w:rPr>
          <w:sz w:val="24"/>
        </w:rPr>
        <w:t>by</w:t>
      </w:r>
      <w:r>
        <w:rPr>
          <w:rFonts w:ascii="Times New Roman" w:hAnsi="Times New Roman"/>
          <w:spacing w:val="-11"/>
          <w:sz w:val="24"/>
        </w:rPr>
        <w:t> </w:t>
      </w:r>
      <w:r>
        <w:rPr>
          <w:spacing w:val="-2"/>
          <w:sz w:val="24"/>
        </w:rPr>
        <w:t>SpecChem.</w:t>
      </w:r>
    </w:p>
    <w:p>
      <w:pPr>
        <w:pStyle w:val="BodyText"/>
        <w:spacing w:before="0"/>
        <w:ind w:left="0"/>
      </w:pPr>
    </w:p>
    <w:p>
      <w:pPr>
        <w:pStyle w:val="BodyText"/>
        <w:spacing w:before="0"/>
        <w:ind w:left="0"/>
      </w:pPr>
    </w:p>
    <w:p>
      <w:pPr>
        <w:pStyle w:val="Heading1"/>
        <w:numPr>
          <w:ilvl w:val="1"/>
          <w:numId w:val="2"/>
        </w:numPr>
        <w:tabs>
          <w:tab w:pos="858" w:val="left" w:leader="none"/>
        </w:tabs>
        <w:spacing w:line="240" w:lineRule="auto" w:before="1" w:after="0"/>
        <w:ind w:left="858" w:right="0" w:hanging="498"/>
        <w:jc w:val="left"/>
      </w:pPr>
      <w:r>
        <w:rPr>
          <w:spacing w:val="-2"/>
        </w:rPr>
        <w:t>Materials</w:t>
      </w:r>
    </w:p>
    <w:p>
      <w:pPr>
        <w:pStyle w:val="ListParagraph"/>
        <w:numPr>
          <w:ilvl w:val="2"/>
          <w:numId w:val="2"/>
        </w:numPr>
        <w:tabs>
          <w:tab w:pos="1330" w:val="left" w:leader="none"/>
        </w:tabs>
        <w:spacing w:line="360" w:lineRule="auto" w:before="141" w:after="0"/>
        <w:ind w:left="1080" w:right="42" w:firstLine="0"/>
        <w:jc w:val="left"/>
        <w:rPr>
          <w:sz w:val="24"/>
        </w:rPr>
      </w:pPr>
      <w:r>
        <w:rPr>
          <w:sz w:val="24"/>
        </w:rPr>
        <w:t>RepCon®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928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is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a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one-component,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polymer-modified,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fiber-reinforced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mortar,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incorporating</w:t>
      </w:r>
      <w:r>
        <w:rPr>
          <w:rFonts w:ascii="Times New Roman" w:hAnsi="Times New Roman"/>
          <w:spacing w:val="-13"/>
          <w:sz w:val="24"/>
        </w:rPr>
        <w:t> </w:t>
      </w:r>
      <w:r>
        <w:rPr>
          <w:sz w:val="24"/>
        </w:rPr>
        <w:t>advanced</w:t>
      </w:r>
      <w:r>
        <w:rPr>
          <w:rFonts w:ascii="Times New Roman" w:hAnsi="Times New Roman"/>
          <w:spacing w:val="-13"/>
          <w:sz w:val="24"/>
        </w:rPr>
        <w:t> </w:t>
      </w:r>
      <w:r>
        <w:rPr>
          <w:sz w:val="24"/>
        </w:rPr>
        <w:t>polymer</w:t>
      </w:r>
      <w:r>
        <w:rPr>
          <w:rFonts w:ascii="Times New Roman" w:hAnsi="Times New Roman"/>
          <w:spacing w:val="-13"/>
          <w:sz w:val="24"/>
        </w:rPr>
        <w:t> </w:t>
      </w:r>
      <w:r>
        <w:rPr>
          <w:sz w:val="24"/>
        </w:rPr>
        <w:t>technology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for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superior</w:t>
      </w:r>
      <w:r>
        <w:rPr>
          <w:rFonts w:ascii="Times New Roman" w:hAnsi="Times New Roman"/>
          <w:spacing w:val="-13"/>
          <w:sz w:val="24"/>
        </w:rPr>
        <w:t> </w:t>
      </w:r>
      <w:r>
        <w:rPr>
          <w:sz w:val="24"/>
        </w:rPr>
        <w:t>durability.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It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is</w:t>
      </w:r>
      <w:r>
        <w:rPr>
          <w:rFonts w:ascii="Times New Roman" w:hAnsi="Times New Roman"/>
          <w:spacing w:val="-12"/>
          <w:sz w:val="24"/>
        </w:rPr>
        <w:t> </w:t>
      </w:r>
      <w:r>
        <w:rPr>
          <w:sz w:val="24"/>
        </w:rPr>
        <w:t>suitable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for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horizontal,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vertical,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and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overhead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applications.</w:t>
      </w:r>
    </w:p>
    <w:p>
      <w:pPr>
        <w:pStyle w:val="BodyText"/>
        <w:spacing w:before="139"/>
        <w:ind w:left="0"/>
      </w:pPr>
    </w:p>
    <w:p>
      <w:pPr>
        <w:pStyle w:val="Heading1"/>
        <w:numPr>
          <w:ilvl w:val="1"/>
          <w:numId w:val="2"/>
        </w:numPr>
        <w:tabs>
          <w:tab w:pos="858" w:val="left" w:leader="none"/>
        </w:tabs>
        <w:spacing w:line="240" w:lineRule="auto" w:before="0" w:after="0"/>
        <w:ind w:left="858" w:right="0" w:hanging="498"/>
        <w:jc w:val="left"/>
      </w:pPr>
      <w:r>
        <w:rPr/>
        <w:t>Performance</w:t>
      </w:r>
      <w:r>
        <w:rPr>
          <w:rFonts w:ascii="Times New Roman"/>
          <w:b w:val="0"/>
          <w:spacing w:val="-13"/>
        </w:rPr>
        <w:t> </w:t>
      </w:r>
      <w:r>
        <w:rPr>
          <w:spacing w:val="-2"/>
        </w:rPr>
        <w:t>Criteria</w:t>
      </w:r>
    </w:p>
    <w:p>
      <w:pPr>
        <w:pStyle w:val="ListParagraph"/>
        <w:numPr>
          <w:ilvl w:val="0"/>
          <w:numId w:val="3"/>
        </w:numPr>
        <w:tabs>
          <w:tab w:pos="1079" w:val="left" w:leader="none"/>
        </w:tabs>
        <w:spacing w:line="240" w:lineRule="auto" w:before="141" w:after="0"/>
        <w:ind w:left="1079" w:right="0" w:hanging="359"/>
        <w:jc w:val="left"/>
        <w:rPr>
          <w:sz w:val="24"/>
        </w:rPr>
      </w:pPr>
      <w:r>
        <w:rPr>
          <w:b/>
          <w:sz w:val="24"/>
        </w:rPr>
        <w:t>Compressive</w:t>
      </w:r>
      <w:r>
        <w:rPr>
          <w:rFonts w:ascii="Times New Roman" w:hAnsi="Times New Roman"/>
          <w:spacing w:val="-12"/>
          <w:sz w:val="24"/>
        </w:rPr>
        <w:t> </w:t>
      </w:r>
      <w:r>
        <w:rPr>
          <w:b/>
          <w:sz w:val="24"/>
        </w:rPr>
        <w:t>Strength</w:t>
      </w:r>
      <w:r>
        <w:rPr>
          <w:rFonts w:ascii="Times New Roman" w:hAnsi="Times New Roman"/>
          <w:spacing w:val="-11"/>
          <w:sz w:val="24"/>
        </w:rPr>
        <w:t> </w:t>
      </w:r>
      <w:r>
        <w:rPr>
          <w:b/>
          <w:sz w:val="24"/>
        </w:rPr>
        <w:t>(ASTM</w:t>
      </w:r>
      <w:r>
        <w:rPr>
          <w:rFonts w:ascii="Times New Roman" w:hAnsi="Times New Roman"/>
          <w:spacing w:val="-10"/>
          <w:sz w:val="24"/>
        </w:rPr>
        <w:t> </w:t>
      </w:r>
      <w:r>
        <w:rPr>
          <w:b/>
          <w:spacing w:val="-2"/>
          <w:sz w:val="24"/>
        </w:rPr>
        <w:t>C109)</w:t>
      </w:r>
      <w:r>
        <w:rPr>
          <w:spacing w:val="-2"/>
          <w:sz w:val="24"/>
        </w:rPr>
        <w:t>:</w:t>
      </w:r>
    </w:p>
    <w:p>
      <w:pPr>
        <w:pStyle w:val="ListParagraph"/>
        <w:numPr>
          <w:ilvl w:val="1"/>
          <w:numId w:val="3"/>
        </w:numPr>
        <w:tabs>
          <w:tab w:pos="1799" w:val="left" w:leader="none"/>
        </w:tabs>
        <w:spacing w:line="240" w:lineRule="auto" w:before="141" w:after="0"/>
        <w:ind w:left="1799" w:right="0" w:hanging="359"/>
        <w:jc w:val="left"/>
        <w:rPr>
          <w:sz w:val="24"/>
        </w:rPr>
      </w:pPr>
      <w:r>
        <w:rPr>
          <w:sz w:val="24"/>
        </w:rPr>
        <w:t>3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Hours: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3,200</w:t>
      </w:r>
      <w:r>
        <w:rPr>
          <w:rFonts w:ascii="Times New Roman" w:hAnsi="Times New Roman"/>
          <w:spacing w:val="-10"/>
          <w:sz w:val="24"/>
        </w:rPr>
        <w:t> </w:t>
      </w:r>
      <w:r>
        <w:rPr>
          <w:spacing w:val="-5"/>
          <w:sz w:val="24"/>
        </w:rPr>
        <w:t>psi</w:t>
      </w:r>
    </w:p>
    <w:p>
      <w:pPr>
        <w:pStyle w:val="ListParagraph"/>
        <w:numPr>
          <w:ilvl w:val="1"/>
          <w:numId w:val="3"/>
        </w:numPr>
        <w:tabs>
          <w:tab w:pos="1799" w:val="left" w:leader="none"/>
        </w:tabs>
        <w:spacing w:line="240" w:lineRule="auto" w:before="141" w:after="0"/>
        <w:ind w:left="1799" w:right="0" w:hanging="359"/>
        <w:jc w:val="left"/>
        <w:rPr>
          <w:sz w:val="24"/>
        </w:rPr>
      </w:pPr>
      <w:r>
        <w:rPr>
          <w:sz w:val="24"/>
        </w:rPr>
        <w:t>1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Day:</w:t>
      </w:r>
      <w:r>
        <w:rPr>
          <w:rFonts w:ascii="Times New Roman" w:hAnsi="Times New Roman"/>
          <w:spacing w:val="-7"/>
          <w:sz w:val="24"/>
        </w:rPr>
        <w:t> </w:t>
      </w:r>
      <w:r>
        <w:rPr>
          <w:sz w:val="24"/>
        </w:rPr>
        <w:t>6,100</w:t>
      </w:r>
      <w:r>
        <w:rPr>
          <w:rFonts w:ascii="Times New Roman" w:hAnsi="Times New Roman"/>
          <w:spacing w:val="-10"/>
          <w:sz w:val="24"/>
        </w:rPr>
        <w:t> </w:t>
      </w:r>
      <w:r>
        <w:rPr>
          <w:spacing w:val="-5"/>
          <w:sz w:val="24"/>
        </w:rPr>
        <w:t>psi</w:t>
      </w:r>
    </w:p>
    <w:p>
      <w:pPr>
        <w:pStyle w:val="ListParagraph"/>
        <w:numPr>
          <w:ilvl w:val="1"/>
          <w:numId w:val="3"/>
        </w:numPr>
        <w:tabs>
          <w:tab w:pos="1799" w:val="left" w:leader="none"/>
        </w:tabs>
        <w:spacing w:line="240" w:lineRule="auto" w:before="141" w:after="0"/>
        <w:ind w:left="1799" w:right="0" w:hanging="359"/>
        <w:jc w:val="left"/>
        <w:rPr>
          <w:sz w:val="24"/>
        </w:rPr>
      </w:pPr>
      <w:r>
        <w:rPr>
          <w:sz w:val="24"/>
        </w:rPr>
        <w:t>7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Days:</w:t>
      </w:r>
      <w:r>
        <w:rPr>
          <w:rFonts w:ascii="Times New Roman" w:hAnsi="Times New Roman"/>
          <w:spacing w:val="-7"/>
          <w:sz w:val="24"/>
        </w:rPr>
        <w:t> </w:t>
      </w:r>
      <w:r>
        <w:rPr>
          <w:sz w:val="24"/>
        </w:rPr>
        <w:t>8,250</w:t>
      </w:r>
      <w:r>
        <w:rPr>
          <w:rFonts w:ascii="Times New Roman" w:hAnsi="Times New Roman"/>
          <w:spacing w:val="-10"/>
          <w:sz w:val="24"/>
        </w:rPr>
        <w:t> </w:t>
      </w:r>
      <w:r>
        <w:rPr>
          <w:spacing w:val="-5"/>
          <w:sz w:val="24"/>
        </w:rPr>
        <w:t>psi</w:t>
      </w:r>
    </w:p>
    <w:p>
      <w:pPr>
        <w:pStyle w:val="ListParagraph"/>
        <w:numPr>
          <w:ilvl w:val="1"/>
          <w:numId w:val="3"/>
        </w:numPr>
        <w:tabs>
          <w:tab w:pos="1799" w:val="left" w:leader="none"/>
        </w:tabs>
        <w:spacing w:line="240" w:lineRule="auto" w:before="141" w:after="0"/>
        <w:ind w:left="1799" w:right="0" w:hanging="359"/>
        <w:jc w:val="left"/>
        <w:rPr>
          <w:sz w:val="24"/>
        </w:rPr>
      </w:pPr>
      <w:r>
        <w:rPr>
          <w:sz w:val="24"/>
        </w:rPr>
        <w:t>28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Days:</w:t>
      </w:r>
      <w:r>
        <w:rPr>
          <w:rFonts w:ascii="Times New Roman" w:hAnsi="Times New Roman"/>
          <w:spacing w:val="-9"/>
          <w:sz w:val="24"/>
        </w:rPr>
        <w:t> </w:t>
      </w:r>
      <w:r>
        <w:rPr>
          <w:sz w:val="24"/>
        </w:rPr>
        <w:t>9,625</w:t>
      </w:r>
      <w:r>
        <w:rPr>
          <w:rFonts w:ascii="Times New Roman" w:hAnsi="Times New Roman"/>
          <w:spacing w:val="-9"/>
          <w:sz w:val="24"/>
        </w:rPr>
        <w:t> </w:t>
      </w:r>
      <w:r>
        <w:rPr>
          <w:spacing w:val="-5"/>
          <w:sz w:val="24"/>
        </w:rPr>
        <w:t>psi</w:t>
      </w:r>
    </w:p>
    <w:p>
      <w:pPr>
        <w:pStyle w:val="Heading1"/>
        <w:numPr>
          <w:ilvl w:val="0"/>
          <w:numId w:val="3"/>
        </w:numPr>
        <w:tabs>
          <w:tab w:pos="1079" w:val="left" w:leader="none"/>
        </w:tabs>
        <w:spacing w:line="240" w:lineRule="auto" w:before="139" w:after="0"/>
        <w:ind w:left="1079" w:right="0" w:hanging="359"/>
        <w:jc w:val="left"/>
        <w:rPr>
          <w:b w:val="0"/>
        </w:rPr>
      </w:pPr>
      <w:r>
        <w:rPr/>
        <w:t>Bond</w:t>
      </w:r>
      <w:r>
        <w:rPr>
          <w:rFonts w:ascii="Times New Roman" w:hAnsi="Times New Roman"/>
          <w:b w:val="0"/>
          <w:spacing w:val="-10"/>
        </w:rPr>
        <w:t> </w:t>
      </w:r>
      <w:r>
        <w:rPr/>
        <w:t>Strength</w:t>
      </w:r>
      <w:r>
        <w:rPr>
          <w:rFonts w:ascii="Times New Roman" w:hAnsi="Times New Roman"/>
          <w:b w:val="0"/>
          <w:spacing w:val="-9"/>
        </w:rPr>
        <w:t> </w:t>
      </w:r>
      <w:r>
        <w:rPr/>
        <w:t>(ASTM</w:t>
      </w:r>
      <w:r>
        <w:rPr>
          <w:rFonts w:ascii="Times New Roman" w:hAnsi="Times New Roman"/>
          <w:b w:val="0"/>
          <w:spacing w:val="-9"/>
        </w:rPr>
        <w:t> </w:t>
      </w:r>
      <w:r>
        <w:rPr/>
        <w:t>C882</w:t>
      </w:r>
      <w:r>
        <w:rPr>
          <w:rFonts w:ascii="Times New Roman" w:hAnsi="Times New Roman"/>
          <w:b w:val="0"/>
          <w:spacing w:val="-10"/>
        </w:rPr>
        <w:t> </w:t>
      </w:r>
      <w:r>
        <w:rPr>
          <w:spacing w:val="-2"/>
        </w:rPr>
        <w:t>Modified)</w:t>
      </w:r>
      <w:r>
        <w:rPr>
          <w:b w:val="0"/>
          <w:spacing w:val="-2"/>
        </w:rPr>
        <w:t>:</w:t>
      </w:r>
    </w:p>
    <w:p>
      <w:pPr>
        <w:pStyle w:val="ListParagraph"/>
        <w:numPr>
          <w:ilvl w:val="1"/>
          <w:numId w:val="3"/>
        </w:numPr>
        <w:tabs>
          <w:tab w:pos="1799" w:val="left" w:leader="none"/>
        </w:tabs>
        <w:spacing w:line="240" w:lineRule="auto" w:before="141" w:after="0"/>
        <w:ind w:left="1799" w:right="0" w:hanging="359"/>
        <w:jc w:val="left"/>
        <w:rPr>
          <w:sz w:val="24"/>
        </w:rPr>
      </w:pPr>
      <w:r>
        <w:rPr>
          <w:sz w:val="24"/>
        </w:rPr>
        <w:t>7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Days:</w:t>
      </w:r>
      <w:r>
        <w:rPr>
          <w:rFonts w:ascii="Times New Roman" w:hAnsi="Times New Roman"/>
          <w:spacing w:val="-7"/>
          <w:sz w:val="24"/>
        </w:rPr>
        <w:t> </w:t>
      </w:r>
      <w:r>
        <w:rPr>
          <w:sz w:val="24"/>
        </w:rPr>
        <w:t>2,245</w:t>
      </w:r>
      <w:r>
        <w:rPr>
          <w:rFonts w:ascii="Times New Roman" w:hAnsi="Times New Roman"/>
          <w:spacing w:val="-10"/>
          <w:sz w:val="24"/>
        </w:rPr>
        <w:t> </w:t>
      </w:r>
      <w:r>
        <w:rPr>
          <w:spacing w:val="-5"/>
          <w:sz w:val="24"/>
        </w:rPr>
        <w:t>psi</w:t>
      </w:r>
    </w:p>
    <w:p>
      <w:pPr>
        <w:pStyle w:val="Heading1"/>
        <w:numPr>
          <w:ilvl w:val="0"/>
          <w:numId w:val="3"/>
        </w:numPr>
        <w:tabs>
          <w:tab w:pos="1079" w:val="left" w:leader="none"/>
        </w:tabs>
        <w:spacing w:line="240" w:lineRule="auto" w:before="141" w:after="0"/>
        <w:ind w:left="1079" w:right="0" w:hanging="359"/>
        <w:jc w:val="left"/>
        <w:rPr>
          <w:b w:val="0"/>
        </w:rPr>
      </w:pPr>
      <w:r>
        <w:rPr/>
        <w:t>Flexural</w:t>
      </w:r>
      <w:r>
        <w:rPr>
          <w:rFonts w:ascii="Times New Roman" w:hAnsi="Times New Roman"/>
          <w:b w:val="0"/>
          <w:spacing w:val="-10"/>
        </w:rPr>
        <w:t> </w:t>
      </w:r>
      <w:r>
        <w:rPr/>
        <w:t>Strength</w:t>
      </w:r>
      <w:r>
        <w:rPr>
          <w:rFonts w:ascii="Times New Roman" w:hAnsi="Times New Roman"/>
          <w:b w:val="0"/>
          <w:spacing w:val="-10"/>
        </w:rPr>
        <w:t> </w:t>
      </w:r>
      <w:r>
        <w:rPr/>
        <w:t>(ASTM</w:t>
      </w:r>
      <w:r>
        <w:rPr>
          <w:rFonts w:ascii="Times New Roman" w:hAnsi="Times New Roman"/>
          <w:b w:val="0"/>
          <w:spacing w:val="-9"/>
        </w:rPr>
        <w:t> </w:t>
      </w:r>
      <w:r>
        <w:rPr>
          <w:spacing w:val="-2"/>
        </w:rPr>
        <w:t>C348)</w:t>
      </w:r>
      <w:r>
        <w:rPr>
          <w:b w:val="0"/>
          <w:spacing w:val="-2"/>
        </w:rPr>
        <w:t>:</w:t>
      </w:r>
    </w:p>
    <w:p>
      <w:pPr>
        <w:pStyle w:val="ListParagraph"/>
        <w:numPr>
          <w:ilvl w:val="1"/>
          <w:numId w:val="3"/>
        </w:numPr>
        <w:tabs>
          <w:tab w:pos="1799" w:val="left" w:leader="none"/>
        </w:tabs>
        <w:spacing w:line="240" w:lineRule="auto" w:before="141" w:after="0"/>
        <w:ind w:left="1799" w:right="0" w:hanging="359"/>
        <w:jc w:val="left"/>
        <w:rPr>
          <w:sz w:val="24"/>
        </w:rPr>
      </w:pPr>
      <w:r>
        <w:rPr>
          <w:sz w:val="24"/>
        </w:rPr>
        <w:t>7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Days:</w:t>
      </w:r>
      <w:r>
        <w:rPr>
          <w:rFonts w:ascii="Times New Roman" w:hAnsi="Times New Roman"/>
          <w:spacing w:val="-7"/>
          <w:sz w:val="24"/>
        </w:rPr>
        <w:t> </w:t>
      </w:r>
      <w:r>
        <w:rPr>
          <w:sz w:val="24"/>
        </w:rPr>
        <w:t>750</w:t>
      </w:r>
      <w:r>
        <w:rPr>
          <w:rFonts w:ascii="Times New Roman" w:hAnsi="Times New Roman"/>
          <w:spacing w:val="-10"/>
          <w:sz w:val="24"/>
        </w:rPr>
        <w:t> </w:t>
      </w:r>
      <w:r>
        <w:rPr>
          <w:spacing w:val="-5"/>
          <w:sz w:val="24"/>
        </w:rPr>
        <w:t>psi</w:t>
      </w:r>
    </w:p>
    <w:p>
      <w:pPr>
        <w:pStyle w:val="ListParagraph"/>
        <w:numPr>
          <w:ilvl w:val="1"/>
          <w:numId w:val="3"/>
        </w:numPr>
        <w:tabs>
          <w:tab w:pos="1799" w:val="left" w:leader="none"/>
        </w:tabs>
        <w:spacing w:line="240" w:lineRule="auto" w:before="141" w:after="0"/>
        <w:ind w:left="1799" w:right="0" w:hanging="359"/>
        <w:jc w:val="left"/>
        <w:rPr>
          <w:sz w:val="24"/>
        </w:rPr>
      </w:pPr>
      <w:r>
        <w:rPr>
          <w:sz w:val="24"/>
        </w:rPr>
        <w:t>28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Days:</w:t>
      </w:r>
      <w:r>
        <w:rPr>
          <w:rFonts w:ascii="Times New Roman" w:hAnsi="Times New Roman"/>
          <w:spacing w:val="-9"/>
          <w:sz w:val="24"/>
        </w:rPr>
        <w:t> </w:t>
      </w:r>
      <w:r>
        <w:rPr>
          <w:sz w:val="24"/>
        </w:rPr>
        <w:t>1,150</w:t>
      </w:r>
      <w:r>
        <w:rPr>
          <w:rFonts w:ascii="Times New Roman" w:hAnsi="Times New Roman"/>
          <w:spacing w:val="-9"/>
          <w:sz w:val="24"/>
        </w:rPr>
        <w:t> </w:t>
      </w:r>
      <w:r>
        <w:rPr>
          <w:spacing w:val="-5"/>
          <w:sz w:val="24"/>
        </w:rPr>
        <w:t>psi</w:t>
      </w:r>
    </w:p>
    <w:p>
      <w:pPr>
        <w:pStyle w:val="Heading1"/>
        <w:numPr>
          <w:ilvl w:val="0"/>
          <w:numId w:val="3"/>
        </w:numPr>
        <w:tabs>
          <w:tab w:pos="1079" w:val="left" w:leader="none"/>
        </w:tabs>
        <w:spacing w:line="240" w:lineRule="auto" w:before="141" w:after="0"/>
        <w:ind w:left="1079" w:right="0" w:hanging="359"/>
        <w:jc w:val="left"/>
        <w:rPr>
          <w:b w:val="0"/>
        </w:rPr>
      </w:pPr>
      <w:r>
        <w:rPr/>
        <w:t>Freeze-Thaw</w:t>
      </w:r>
      <w:r>
        <w:rPr>
          <w:rFonts w:ascii="Times New Roman" w:hAnsi="Times New Roman"/>
          <w:b w:val="0"/>
          <w:spacing w:val="-12"/>
        </w:rPr>
        <w:t> </w:t>
      </w:r>
      <w:r>
        <w:rPr/>
        <w:t>Resistance</w:t>
      </w:r>
      <w:r>
        <w:rPr>
          <w:rFonts w:ascii="Times New Roman" w:hAnsi="Times New Roman"/>
          <w:b w:val="0"/>
          <w:spacing w:val="-11"/>
        </w:rPr>
        <w:t> </w:t>
      </w:r>
      <w:r>
        <w:rPr/>
        <w:t>(ASTM</w:t>
      </w:r>
      <w:r>
        <w:rPr>
          <w:rFonts w:ascii="Times New Roman" w:hAnsi="Times New Roman"/>
          <w:b w:val="0"/>
          <w:spacing w:val="-11"/>
        </w:rPr>
        <w:t> </w:t>
      </w:r>
      <w:r>
        <w:rPr>
          <w:spacing w:val="-2"/>
        </w:rPr>
        <w:t>C666)</w:t>
      </w:r>
      <w:r>
        <w:rPr>
          <w:b w:val="0"/>
          <w:spacing w:val="-2"/>
        </w:rPr>
        <w:t>:</w:t>
      </w:r>
    </w:p>
    <w:p>
      <w:pPr>
        <w:pStyle w:val="ListParagraph"/>
        <w:numPr>
          <w:ilvl w:val="1"/>
          <w:numId w:val="3"/>
        </w:numPr>
        <w:tabs>
          <w:tab w:pos="1799" w:val="left" w:leader="none"/>
        </w:tabs>
        <w:spacing w:line="240" w:lineRule="auto" w:before="141" w:after="0"/>
        <w:ind w:left="1799" w:right="0" w:hanging="359"/>
        <w:jc w:val="left"/>
        <w:rPr>
          <w:sz w:val="24"/>
        </w:rPr>
      </w:pPr>
      <w:r>
        <w:rPr>
          <w:sz w:val="24"/>
        </w:rPr>
        <w:t>Durability</w:t>
      </w:r>
      <w:r>
        <w:rPr>
          <w:rFonts w:ascii="Times New Roman" w:hAnsi="Times New Roman"/>
          <w:spacing w:val="-12"/>
          <w:sz w:val="24"/>
        </w:rPr>
        <w:t> </w:t>
      </w:r>
      <w:r>
        <w:rPr>
          <w:sz w:val="24"/>
        </w:rPr>
        <w:t>Factor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at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300</w:t>
      </w:r>
      <w:r>
        <w:rPr>
          <w:rFonts w:ascii="Times New Roman" w:hAnsi="Times New Roman"/>
          <w:spacing w:val="-8"/>
          <w:sz w:val="24"/>
        </w:rPr>
        <w:t> </w:t>
      </w:r>
      <w:r>
        <w:rPr>
          <w:sz w:val="24"/>
        </w:rPr>
        <w:t>Cycles:</w:t>
      </w:r>
      <w:r>
        <w:rPr>
          <w:rFonts w:ascii="Times New Roman" w:hAnsi="Times New Roman"/>
          <w:spacing w:val="-11"/>
          <w:sz w:val="24"/>
        </w:rPr>
        <w:t> </w:t>
      </w:r>
      <w:r>
        <w:rPr>
          <w:spacing w:val="-5"/>
          <w:sz w:val="24"/>
        </w:rPr>
        <w:t>99%</w:t>
      </w:r>
    </w:p>
    <w:p>
      <w:pPr>
        <w:pStyle w:val="Heading1"/>
        <w:numPr>
          <w:ilvl w:val="0"/>
          <w:numId w:val="3"/>
        </w:numPr>
        <w:tabs>
          <w:tab w:pos="1079" w:val="left" w:leader="none"/>
        </w:tabs>
        <w:spacing w:line="240" w:lineRule="auto" w:before="139" w:after="0"/>
        <w:ind w:left="1079" w:right="0" w:hanging="359"/>
        <w:jc w:val="left"/>
        <w:rPr>
          <w:b w:val="0"/>
        </w:rPr>
      </w:pPr>
      <w:r>
        <w:rPr/>
        <w:t>Rapid</w:t>
      </w:r>
      <w:r>
        <w:rPr>
          <w:rFonts w:ascii="Times New Roman" w:hAnsi="Times New Roman"/>
          <w:b w:val="0"/>
          <w:spacing w:val="-12"/>
        </w:rPr>
        <w:t> </w:t>
      </w:r>
      <w:r>
        <w:rPr/>
        <w:t>Chloride</w:t>
      </w:r>
      <w:r>
        <w:rPr>
          <w:rFonts w:ascii="Times New Roman" w:hAnsi="Times New Roman"/>
          <w:b w:val="0"/>
          <w:spacing w:val="-11"/>
        </w:rPr>
        <w:t> </w:t>
      </w:r>
      <w:r>
        <w:rPr/>
        <w:t>Permeability</w:t>
      </w:r>
      <w:r>
        <w:rPr>
          <w:rFonts w:ascii="Times New Roman" w:hAnsi="Times New Roman"/>
          <w:b w:val="0"/>
          <w:spacing w:val="-12"/>
        </w:rPr>
        <w:t> </w:t>
      </w:r>
      <w:r>
        <w:rPr/>
        <w:t>(ASTM</w:t>
      </w:r>
      <w:r>
        <w:rPr>
          <w:rFonts w:ascii="Times New Roman" w:hAnsi="Times New Roman"/>
          <w:b w:val="0"/>
          <w:spacing w:val="-11"/>
        </w:rPr>
        <w:t> </w:t>
      </w:r>
      <w:r>
        <w:rPr>
          <w:spacing w:val="-2"/>
        </w:rPr>
        <w:t>C1202)</w:t>
      </w:r>
      <w:r>
        <w:rPr>
          <w:b w:val="0"/>
          <w:spacing w:val="-2"/>
        </w:rPr>
        <w:t>:</w:t>
      </w:r>
    </w:p>
    <w:p>
      <w:pPr>
        <w:pStyle w:val="ListParagraph"/>
        <w:numPr>
          <w:ilvl w:val="1"/>
          <w:numId w:val="3"/>
        </w:numPr>
        <w:tabs>
          <w:tab w:pos="1799" w:val="left" w:leader="none"/>
        </w:tabs>
        <w:spacing w:line="240" w:lineRule="auto" w:before="141" w:after="0"/>
        <w:ind w:left="1799" w:right="0" w:hanging="359"/>
        <w:jc w:val="left"/>
        <w:rPr>
          <w:sz w:val="24"/>
        </w:rPr>
      </w:pPr>
      <w:r>
        <w:rPr>
          <w:sz w:val="24"/>
        </w:rPr>
        <w:t>28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Days:</w:t>
      </w:r>
      <w:r>
        <w:rPr>
          <w:rFonts w:ascii="Times New Roman" w:hAnsi="Times New Roman"/>
          <w:spacing w:val="-9"/>
          <w:sz w:val="24"/>
        </w:rPr>
        <w:t> </w:t>
      </w:r>
      <w:r>
        <w:rPr>
          <w:sz w:val="24"/>
        </w:rPr>
        <w:t>866</w:t>
      </w:r>
      <w:r>
        <w:rPr>
          <w:rFonts w:ascii="Times New Roman" w:hAnsi="Times New Roman"/>
          <w:spacing w:val="-9"/>
          <w:sz w:val="24"/>
        </w:rPr>
        <w:t> </w:t>
      </w:r>
      <w:r>
        <w:rPr>
          <w:spacing w:val="-2"/>
          <w:sz w:val="24"/>
        </w:rPr>
        <w:t>coulombs</w:t>
      </w:r>
    </w:p>
    <w:p>
      <w:pPr>
        <w:pStyle w:val="Heading1"/>
        <w:numPr>
          <w:ilvl w:val="0"/>
          <w:numId w:val="3"/>
        </w:numPr>
        <w:tabs>
          <w:tab w:pos="1079" w:val="left" w:leader="none"/>
        </w:tabs>
        <w:spacing w:line="240" w:lineRule="auto" w:before="141" w:after="0"/>
        <w:ind w:left="1079" w:right="0" w:hanging="359"/>
        <w:jc w:val="left"/>
        <w:rPr>
          <w:b w:val="0"/>
        </w:rPr>
      </w:pPr>
      <w:r>
        <w:rPr/>
        <w:t>Length</w:t>
      </w:r>
      <w:r>
        <w:rPr>
          <w:rFonts w:ascii="Times New Roman" w:hAnsi="Times New Roman"/>
          <w:b w:val="0"/>
          <w:spacing w:val="-9"/>
        </w:rPr>
        <w:t> </w:t>
      </w:r>
      <w:r>
        <w:rPr/>
        <w:t>Change</w:t>
      </w:r>
      <w:r>
        <w:rPr>
          <w:rFonts w:ascii="Times New Roman" w:hAnsi="Times New Roman"/>
          <w:b w:val="0"/>
          <w:spacing w:val="-10"/>
        </w:rPr>
        <w:t> </w:t>
      </w:r>
      <w:r>
        <w:rPr/>
        <w:t>(ASTM</w:t>
      </w:r>
      <w:r>
        <w:rPr>
          <w:rFonts w:ascii="Times New Roman" w:hAnsi="Times New Roman"/>
          <w:b w:val="0"/>
          <w:spacing w:val="-8"/>
        </w:rPr>
        <w:t> </w:t>
      </w:r>
      <w:r>
        <w:rPr>
          <w:spacing w:val="-2"/>
        </w:rPr>
        <w:t>C157)</w:t>
      </w:r>
      <w:r>
        <w:rPr>
          <w:b w:val="0"/>
          <w:spacing w:val="-2"/>
        </w:rPr>
        <w:t>:</w:t>
      </w:r>
    </w:p>
    <w:p>
      <w:pPr>
        <w:pStyle w:val="Heading1"/>
        <w:spacing w:after="0" w:line="240" w:lineRule="auto"/>
        <w:jc w:val="left"/>
        <w:rPr>
          <w:b w:val="0"/>
        </w:rPr>
        <w:sectPr>
          <w:pgSz w:w="12240" w:h="15840"/>
          <w:pgMar w:header="720" w:footer="0" w:top="1880" w:bottom="280" w:left="1080" w:right="1440"/>
        </w:sectPr>
      </w:pPr>
    </w:p>
    <w:p>
      <w:pPr>
        <w:pStyle w:val="ListParagraph"/>
        <w:numPr>
          <w:ilvl w:val="0"/>
          <w:numId w:val="3"/>
        </w:numPr>
        <w:tabs>
          <w:tab w:pos="1799" w:val="left" w:leader="none"/>
        </w:tabs>
        <w:spacing w:line="240" w:lineRule="auto" w:before="269" w:after="0"/>
        <w:ind w:left="1799" w:right="0" w:hanging="359"/>
        <w:jc w:val="left"/>
        <w:rPr>
          <w:sz w:val="24"/>
        </w:rPr>
      </w:pPr>
      <w:r>
        <w:rPr>
          <w:sz w:val="24"/>
        </w:rPr>
        <w:t>Air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Cured: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-</w:t>
      </w:r>
      <w:r>
        <w:rPr>
          <w:spacing w:val="-2"/>
          <w:sz w:val="24"/>
        </w:rPr>
        <w:t>0.05%</w:t>
      </w:r>
    </w:p>
    <w:p>
      <w:pPr>
        <w:pStyle w:val="ListParagraph"/>
        <w:numPr>
          <w:ilvl w:val="0"/>
          <w:numId w:val="3"/>
        </w:numPr>
        <w:tabs>
          <w:tab w:pos="1799" w:val="left" w:leader="none"/>
        </w:tabs>
        <w:spacing w:line="240" w:lineRule="auto" w:before="141" w:after="0"/>
        <w:ind w:left="1799" w:right="0" w:hanging="359"/>
        <w:jc w:val="left"/>
        <w:rPr>
          <w:sz w:val="24"/>
        </w:rPr>
      </w:pPr>
      <w:r>
        <w:rPr>
          <w:sz w:val="24"/>
        </w:rPr>
        <w:t>Water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Cured:</w:t>
      </w:r>
      <w:r>
        <w:rPr>
          <w:rFonts w:ascii="Times New Roman" w:hAnsi="Times New Roman"/>
          <w:spacing w:val="-10"/>
          <w:sz w:val="24"/>
        </w:rPr>
        <w:t> </w:t>
      </w:r>
      <w:r>
        <w:rPr>
          <w:spacing w:val="-2"/>
          <w:sz w:val="24"/>
        </w:rPr>
        <w:t>+0.03%</w:t>
      </w:r>
    </w:p>
    <w:p>
      <w:pPr>
        <w:pStyle w:val="Heading1"/>
        <w:numPr>
          <w:ilvl w:val="0"/>
          <w:numId w:val="4"/>
        </w:numPr>
        <w:tabs>
          <w:tab w:pos="1079" w:val="left" w:leader="none"/>
        </w:tabs>
        <w:spacing w:line="240" w:lineRule="auto" w:before="141" w:after="0"/>
        <w:ind w:left="1079" w:right="0" w:hanging="359"/>
        <w:jc w:val="left"/>
        <w:rPr>
          <w:b w:val="0"/>
        </w:rPr>
      </w:pPr>
      <w:r>
        <w:rPr/>
        <w:t>Modulus</w:t>
      </w:r>
      <w:r>
        <w:rPr>
          <w:rFonts w:ascii="Times New Roman" w:hAnsi="Times New Roman"/>
          <w:b w:val="0"/>
          <w:spacing w:val="-12"/>
        </w:rPr>
        <w:t> </w:t>
      </w:r>
      <w:r>
        <w:rPr/>
        <w:t>of</w:t>
      </w:r>
      <w:r>
        <w:rPr>
          <w:rFonts w:ascii="Times New Roman" w:hAnsi="Times New Roman"/>
          <w:b w:val="0"/>
          <w:spacing w:val="-9"/>
        </w:rPr>
        <w:t> </w:t>
      </w:r>
      <w:r>
        <w:rPr/>
        <w:t>Elasticity</w:t>
      </w:r>
      <w:r>
        <w:rPr>
          <w:rFonts w:ascii="Times New Roman" w:hAnsi="Times New Roman"/>
          <w:b w:val="0"/>
          <w:spacing w:val="-10"/>
        </w:rPr>
        <w:t> </w:t>
      </w:r>
      <w:r>
        <w:rPr/>
        <w:t>(ASTM</w:t>
      </w:r>
      <w:r>
        <w:rPr>
          <w:rFonts w:ascii="Times New Roman" w:hAnsi="Times New Roman"/>
          <w:b w:val="0"/>
          <w:spacing w:val="-9"/>
        </w:rPr>
        <w:t> </w:t>
      </w:r>
      <w:r>
        <w:rPr>
          <w:spacing w:val="-2"/>
        </w:rPr>
        <w:t>C469)</w:t>
      </w:r>
      <w:r>
        <w:rPr>
          <w:b w:val="0"/>
          <w:spacing w:val="-2"/>
        </w:rPr>
        <w:t>:</w:t>
      </w:r>
    </w:p>
    <w:p>
      <w:pPr>
        <w:pStyle w:val="ListParagraph"/>
        <w:numPr>
          <w:ilvl w:val="1"/>
          <w:numId w:val="4"/>
        </w:numPr>
        <w:tabs>
          <w:tab w:pos="1799" w:val="left" w:leader="none"/>
        </w:tabs>
        <w:spacing w:line="240" w:lineRule="auto" w:before="141" w:after="0"/>
        <w:ind w:left="1799" w:right="0" w:hanging="359"/>
        <w:jc w:val="left"/>
        <w:rPr>
          <w:sz w:val="24"/>
        </w:rPr>
      </w:pPr>
      <w:r>
        <w:rPr>
          <w:sz w:val="24"/>
        </w:rPr>
        <w:t>28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Days:</w:t>
      </w:r>
      <w:r>
        <w:rPr>
          <w:rFonts w:ascii="Times New Roman" w:hAnsi="Times New Roman"/>
          <w:spacing w:val="-9"/>
          <w:sz w:val="24"/>
        </w:rPr>
        <w:t> </w:t>
      </w:r>
      <w:r>
        <w:rPr>
          <w:sz w:val="24"/>
        </w:rPr>
        <w:t>5.5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x</w:t>
      </w:r>
      <w:r>
        <w:rPr>
          <w:rFonts w:ascii="Times New Roman" w:hAnsi="Times New Roman"/>
          <w:spacing w:val="-6"/>
          <w:sz w:val="24"/>
        </w:rPr>
        <w:t> </w:t>
      </w:r>
      <w:r>
        <w:rPr>
          <w:sz w:val="24"/>
        </w:rPr>
        <w:t>10^6</w:t>
      </w:r>
      <w:r>
        <w:rPr>
          <w:rFonts w:ascii="Times New Roman" w:hAnsi="Times New Roman"/>
          <w:spacing w:val="-9"/>
          <w:sz w:val="24"/>
        </w:rPr>
        <w:t> </w:t>
      </w:r>
      <w:r>
        <w:rPr>
          <w:spacing w:val="-5"/>
          <w:sz w:val="24"/>
        </w:rPr>
        <w:t>psi</w:t>
      </w:r>
    </w:p>
    <w:p>
      <w:pPr>
        <w:pStyle w:val="Heading1"/>
        <w:numPr>
          <w:ilvl w:val="0"/>
          <w:numId w:val="4"/>
        </w:numPr>
        <w:tabs>
          <w:tab w:pos="1079" w:val="left" w:leader="none"/>
        </w:tabs>
        <w:spacing w:line="240" w:lineRule="auto" w:before="139" w:after="0"/>
        <w:ind w:left="1079" w:right="0" w:hanging="359"/>
        <w:jc w:val="left"/>
        <w:rPr>
          <w:b w:val="0"/>
        </w:rPr>
      </w:pPr>
      <w:r>
        <w:rPr/>
        <w:t>Setting</w:t>
      </w:r>
      <w:r>
        <w:rPr>
          <w:rFonts w:ascii="Times New Roman" w:hAnsi="Times New Roman"/>
          <w:b w:val="0"/>
          <w:spacing w:val="-11"/>
        </w:rPr>
        <w:t> </w:t>
      </w:r>
      <w:r>
        <w:rPr/>
        <w:t>Time</w:t>
      </w:r>
      <w:r>
        <w:rPr>
          <w:rFonts w:ascii="Times New Roman" w:hAnsi="Times New Roman"/>
          <w:b w:val="0"/>
          <w:spacing w:val="-11"/>
        </w:rPr>
        <w:t> </w:t>
      </w:r>
      <w:r>
        <w:rPr/>
        <w:t>(ASTM</w:t>
      </w:r>
      <w:r>
        <w:rPr>
          <w:rFonts w:ascii="Times New Roman" w:hAnsi="Times New Roman"/>
          <w:b w:val="0"/>
          <w:spacing w:val="-9"/>
        </w:rPr>
        <w:t> </w:t>
      </w:r>
      <w:r>
        <w:rPr>
          <w:spacing w:val="-2"/>
        </w:rPr>
        <w:t>C266)</w:t>
      </w:r>
      <w:r>
        <w:rPr>
          <w:b w:val="0"/>
          <w:spacing w:val="-2"/>
        </w:rPr>
        <w:t>:</w:t>
      </w:r>
    </w:p>
    <w:p>
      <w:pPr>
        <w:pStyle w:val="ListParagraph"/>
        <w:numPr>
          <w:ilvl w:val="1"/>
          <w:numId w:val="4"/>
        </w:numPr>
        <w:tabs>
          <w:tab w:pos="1799" w:val="left" w:leader="none"/>
        </w:tabs>
        <w:spacing w:line="240" w:lineRule="auto" w:before="141" w:after="0"/>
        <w:ind w:left="1799" w:right="0" w:hanging="359"/>
        <w:jc w:val="left"/>
        <w:rPr>
          <w:sz w:val="24"/>
        </w:rPr>
      </w:pPr>
      <w:r>
        <w:rPr>
          <w:sz w:val="24"/>
        </w:rPr>
        <w:t>Initial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Set:</w:t>
      </w:r>
      <w:r>
        <w:rPr>
          <w:rFonts w:ascii="Times New Roman" w:hAnsi="Times New Roman"/>
          <w:spacing w:val="-9"/>
          <w:sz w:val="24"/>
        </w:rPr>
        <w:t> </w:t>
      </w:r>
      <w:r>
        <w:rPr>
          <w:sz w:val="24"/>
        </w:rPr>
        <w:t>40</w:t>
      </w:r>
      <w:r>
        <w:rPr>
          <w:rFonts w:ascii="Times New Roman" w:hAnsi="Times New Roman"/>
          <w:spacing w:val="-10"/>
          <w:sz w:val="24"/>
        </w:rPr>
        <w:t> </w:t>
      </w:r>
      <w:r>
        <w:rPr>
          <w:spacing w:val="-2"/>
          <w:sz w:val="24"/>
        </w:rPr>
        <w:t>minutes</w:t>
      </w:r>
    </w:p>
    <w:p>
      <w:pPr>
        <w:pStyle w:val="ListParagraph"/>
        <w:numPr>
          <w:ilvl w:val="1"/>
          <w:numId w:val="4"/>
        </w:numPr>
        <w:tabs>
          <w:tab w:pos="1799" w:val="left" w:leader="none"/>
        </w:tabs>
        <w:spacing w:line="240" w:lineRule="auto" w:before="141" w:after="0"/>
        <w:ind w:left="1799" w:right="0" w:hanging="359"/>
        <w:jc w:val="left"/>
        <w:rPr>
          <w:sz w:val="24"/>
        </w:rPr>
      </w:pPr>
      <w:r>
        <w:rPr>
          <w:sz w:val="24"/>
        </w:rPr>
        <w:t>Final</w:t>
      </w:r>
      <w:r>
        <w:rPr>
          <w:rFonts w:ascii="Times New Roman" w:hAnsi="Times New Roman"/>
          <w:spacing w:val="-9"/>
          <w:sz w:val="24"/>
        </w:rPr>
        <w:t> </w:t>
      </w:r>
      <w:r>
        <w:rPr>
          <w:sz w:val="24"/>
        </w:rPr>
        <w:t>Set:</w:t>
      </w:r>
      <w:r>
        <w:rPr>
          <w:rFonts w:ascii="Times New Roman" w:hAnsi="Times New Roman"/>
          <w:spacing w:val="-9"/>
          <w:sz w:val="24"/>
        </w:rPr>
        <w:t> </w:t>
      </w:r>
      <w:r>
        <w:rPr>
          <w:sz w:val="24"/>
        </w:rPr>
        <w:t>45</w:t>
      </w:r>
      <w:r>
        <w:rPr>
          <w:rFonts w:ascii="Times New Roman" w:hAnsi="Times New Roman"/>
          <w:spacing w:val="-9"/>
          <w:sz w:val="24"/>
        </w:rPr>
        <w:t> </w:t>
      </w:r>
      <w:r>
        <w:rPr>
          <w:spacing w:val="-2"/>
          <w:sz w:val="24"/>
        </w:rPr>
        <w:t>minutes</w:t>
      </w:r>
    </w:p>
    <w:p>
      <w:pPr>
        <w:pStyle w:val="BodyText"/>
        <w:spacing w:before="0"/>
        <w:ind w:left="0"/>
      </w:pPr>
    </w:p>
    <w:p>
      <w:pPr>
        <w:pStyle w:val="BodyText"/>
        <w:spacing w:before="0"/>
        <w:ind w:left="0"/>
      </w:pPr>
    </w:p>
    <w:p>
      <w:pPr>
        <w:pStyle w:val="Heading1"/>
        <w:ind w:left="360" w:firstLine="0"/>
      </w:pPr>
      <w:r>
        <w:rPr/>
        <w:t>Part</w:t>
      </w:r>
      <w:r>
        <w:rPr>
          <w:rFonts w:ascii="Times New Roman" w:hAnsi="Times New Roman"/>
          <w:b w:val="0"/>
          <w:spacing w:val="-8"/>
        </w:rPr>
        <w:t> </w:t>
      </w:r>
      <w:r>
        <w:rPr/>
        <w:t>3</w:t>
      </w:r>
      <w:r>
        <w:rPr>
          <w:rFonts w:ascii="Times New Roman" w:hAnsi="Times New Roman"/>
          <w:b w:val="0"/>
          <w:spacing w:val="-8"/>
        </w:rPr>
        <w:t> </w:t>
      </w:r>
      <w:r>
        <w:rPr/>
        <w:t>–</w:t>
      </w:r>
      <w:r>
        <w:rPr>
          <w:rFonts w:ascii="Times New Roman" w:hAnsi="Times New Roman"/>
          <w:b w:val="0"/>
          <w:spacing w:val="-8"/>
        </w:rPr>
        <w:t> </w:t>
      </w:r>
      <w:r>
        <w:rPr>
          <w:spacing w:val="-2"/>
        </w:rPr>
        <w:t>Execution</w:t>
      </w:r>
    </w:p>
    <w:p>
      <w:pPr>
        <w:pStyle w:val="ListParagraph"/>
        <w:numPr>
          <w:ilvl w:val="1"/>
          <w:numId w:val="5"/>
        </w:numPr>
        <w:tabs>
          <w:tab w:pos="877" w:val="left" w:leader="none"/>
        </w:tabs>
        <w:spacing w:line="240" w:lineRule="auto" w:before="141" w:after="0"/>
        <w:ind w:left="877" w:right="0" w:hanging="517"/>
        <w:jc w:val="left"/>
        <w:rPr>
          <w:b/>
          <w:sz w:val="24"/>
        </w:rPr>
      </w:pPr>
      <w:r>
        <w:rPr>
          <w:b/>
          <w:sz w:val="24"/>
        </w:rPr>
        <w:t>Surface</w:t>
      </w:r>
      <w:r>
        <w:rPr>
          <w:rFonts w:ascii="Times New Roman"/>
          <w:spacing w:val="-9"/>
          <w:sz w:val="24"/>
        </w:rPr>
        <w:t> </w:t>
      </w:r>
      <w:r>
        <w:rPr>
          <w:b/>
          <w:spacing w:val="-2"/>
          <w:sz w:val="24"/>
        </w:rPr>
        <w:t>Preparation</w:t>
      </w:r>
    </w:p>
    <w:p>
      <w:pPr>
        <w:pStyle w:val="ListParagraph"/>
        <w:numPr>
          <w:ilvl w:val="2"/>
          <w:numId w:val="5"/>
        </w:numPr>
        <w:tabs>
          <w:tab w:pos="1077" w:val="left" w:leader="none"/>
          <w:tab w:pos="1079" w:val="left" w:leader="none"/>
        </w:tabs>
        <w:spacing w:line="360" w:lineRule="auto" w:before="141" w:after="0"/>
        <w:ind w:left="1079" w:right="7" w:hanging="360"/>
        <w:jc w:val="left"/>
        <w:rPr>
          <w:sz w:val="24"/>
        </w:rPr>
      </w:pPr>
      <w:r>
        <w:rPr>
          <w:b/>
          <w:sz w:val="24"/>
        </w:rPr>
        <w:t>Clean</w:t>
      </w:r>
      <w:r>
        <w:rPr>
          <w:rFonts w:ascii="Times New Roman" w:hAnsi="Times New Roman"/>
          <w:spacing w:val="-11"/>
          <w:sz w:val="24"/>
        </w:rPr>
        <w:t> </w:t>
      </w:r>
      <w:r>
        <w:rPr>
          <w:b/>
          <w:sz w:val="24"/>
        </w:rPr>
        <w:t>the</w:t>
      </w:r>
      <w:r>
        <w:rPr>
          <w:rFonts w:ascii="Times New Roman" w:hAnsi="Times New Roman"/>
          <w:spacing w:val="-10"/>
          <w:sz w:val="24"/>
        </w:rPr>
        <w:t> </w:t>
      </w:r>
      <w:r>
        <w:rPr>
          <w:b/>
          <w:sz w:val="24"/>
        </w:rPr>
        <w:t>Surface:</w:t>
      </w:r>
      <w:r>
        <w:rPr>
          <w:rFonts w:ascii="Times New Roman" w:hAnsi="Times New Roman"/>
          <w:spacing w:val="-12"/>
          <w:sz w:val="24"/>
        </w:rPr>
        <w:t> </w:t>
      </w:r>
      <w:r>
        <w:rPr>
          <w:sz w:val="24"/>
        </w:rPr>
        <w:t>Ensure</w:t>
      </w:r>
      <w:r>
        <w:rPr>
          <w:rFonts w:ascii="Times New Roman" w:hAnsi="Times New Roman"/>
          <w:spacing w:val="-9"/>
          <w:sz w:val="24"/>
        </w:rPr>
        <w:t> </w:t>
      </w:r>
      <w:r>
        <w:rPr>
          <w:sz w:val="24"/>
        </w:rPr>
        <w:t>the</w:t>
      </w:r>
      <w:r>
        <w:rPr>
          <w:rFonts w:ascii="Times New Roman" w:hAnsi="Times New Roman"/>
          <w:spacing w:val="-9"/>
          <w:sz w:val="24"/>
        </w:rPr>
        <w:t> </w:t>
      </w:r>
      <w:r>
        <w:rPr>
          <w:sz w:val="24"/>
        </w:rPr>
        <w:t>concrete</w:t>
      </w:r>
      <w:r>
        <w:rPr>
          <w:rFonts w:ascii="Times New Roman" w:hAnsi="Times New Roman"/>
          <w:spacing w:val="-9"/>
          <w:sz w:val="24"/>
        </w:rPr>
        <w:t> </w:t>
      </w:r>
      <w:r>
        <w:rPr>
          <w:sz w:val="24"/>
        </w:rPr>
        <w:t>is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sound,</w:t>
      </w:r>
      <w:r>
        <w:rPr>
          <w:rFonts w:ascii="Times New Roman" w:hAnsi="Times New Roman"/>
          <w:spacing w:val="-9"/>
          <w:sz w:val="24"/>
        </w:rPr>
        <w:t> </w:t>
      </w:r>
      <w:r>
        <w:rPr>
          <w:sz w:val="24"/>
        </w:rPr>
        <w:t>free</w:t>
      </w:r>
      <w:r>
        <w:rPr>
          <w:rFonts w:ascii="Times New Roman" w:hAnsi="Times New Roman"/>
          <w:spacing w:val="-9"/>
          <w:sz w:val="24"/>
        </w:rPr>
        <w:t> </w:t>
      </w:r>
      <w:r>
        <w:rPr>
          <w:sz w:val="24"/>
        </w:rPr>
        <w:t>from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oil,</w:t>
      </w:r>
      <w:r>
        <w:rPr>
          <w:rFonts w:ascii="Times New Roman" w:hAnsi="Times New Roman"/>
          <w:spacing w:val="-9"/>
          <w:sz w:val="24"/>
        </w:rPr>
        <w:t> </w:t>
      </w:r>
      <w:r>
        <w:rPr>
          <w:sz w:val="24"/>
        </w:rPr>
        <w:t>grease,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dust,</w:t>
      </w:r>
      <w:r>
        <w:rPr>
          <w:rFonts w:ascii="Times New Roman" w:hAnsi="Times New Roman"/>
          <w:spacing w:val="-9"/>
          <w:sz w:val="24"/>
        </w:rPr>
        <w:t> </w:t>
      </w:r>
      <w:r>
        <w:rPr>
          <w:sz w:val="24"/>
        </w:rPr>
        <w:t>laitance,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or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contaminants.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Saw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cut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the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perimeter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of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the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repair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area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1/8”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deeper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than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the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repair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depth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for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a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notched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edge,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enhancing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durability.</w:t>
      </w:r>
    </w:p>
    <w:p>
      <w:pPr>
        <w:pStyle w:val="ListParagraph"/>
        <w:numPr>
          <w:ilvl w:val="2"/>
          <w:numId w:val="5"/>
        </w:numPr>
        <w:tabs>
          <w:tab w:pos="1077" w:val="left" w:leader="none"/>
          <w:tab w:pos="1079" w:val="left" w:leader="none"/>
        </w:tabs>
        <w:spacing w:line="360" w:lineRule="auto" w:before="0" w:after="0"/>
        <w:ind w:left="1079" w:right="302" w:hanging="360"/>
        <w:jc w:val="left"/>
        <w:rPr>
          <w:sz w:val="24"/>
        </w:rPr>
      </w:pPr>
      <w:r>
        <w:rPr>
          <w:b/>
          <w:sz w:val="24"/>
        </w:rPr>
        <w:t>Abrade</w:t>
      </w:r>
      <w:r>
        <w:rPr>
          <w:rFonts w:ascii="Times New Roman"/>
          <w:spacing w:val="-11"/>
          <w:sz w:val="24"/>
        </w:rPr>
        <w:t> </w:t>
      </w:r>
      <w:r>
        <w:rPr>
          <w:b/>
          <w:sz w:val="24"/>
        </w:rPr>
        <w:t>the</w:t>
      </w:r>
      <w:r>
        <w:rPr>
          <w:rFonts w:ascii="Times New Roman"/>
          <w:spacing w:val="-11"/>
          <w:sz w:val="24"/>
        </w:rPr>
        <w:t> </w:t>
      </w:r>
      <w:r>
        <w:rPr>
          <w:b/>
          <w:sz w:val="24"/>
        </w:rPr>
        <w:t>Surface: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Mechanically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abrade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to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a</w:t>
      </w:r>
      <w:r>
        <w:rPr>
          <w:rFonts w:ascii="Times New Roman"/>
          <w:spacing w:val="-13"/>
          <w:sz w:val="24"/>
        </w:rPr>
        <w:t> </w:t>
      </w:r>
      <w:r>
        <w:rPr>
          <w:sz w:val="24"/>
        </w:rPr>
        <w:t>minimum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Concrete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Surface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Profile</w:t>
      </w:r>
      <w:r>
        <w:rPr>
          <w:rFonts w:ascii="Times New Roman"/>
          <w:sz w:val="24"/>
        </w:rPr>
        <w:t> </w:t>
      </w:r>
      <w:r>
        <w:rPr>
          <w:sz w:val="24"/>
        </w:rPr>
        <w:t>(CSP)</w:t>
      </w:r>
      <w:r>
        <w:rPr>
          <w:rFonts w:ascii="Times New Roman"/>
          <w:sz w:val="24"/>
        </w:rPr>
        <w:t> </w:t>
      </w:r>
      <w:r>
        <w:rPr>
          <w:sz w:val="24"/>
        </w:rPr>
        <w:t>of</w:t>
      </w:r>
      <w:r>
        <w:rPr>
          <w:rFonts w:ascii="Times New Roman"/>
          <w:sz w:val="24"/>
        </w:rPr>
        <w:t> </w:t>
      </w:r>
      <w:r>
        <w:rPr>
          <w:sz w:val="24"/>
        </w:rPr>
        <w:t>5,</w:t>
      </w:r>
      <w:r>
        <w:rPr>
          <w:rFonts w:ascii="Times New Roman"/>
          <w:sz w:val="24"/>
        </w:rPr>
        <w:t> </w:t>
      </w:r>
      <w:r>
        <w:rPr>
          <w:sz w:val="24"/>
        </w:rPr>
        <w:t>following</w:t>
      </w:r>
      <w:r>
        <w:rPr>
          <w:rFonts w:ascii="Times New Roman"/>
          <w:sz w:val="24"/>
        </w:rPr>
        <w:t> </w:t>
      </w:r>
      <w:r>
        <w:rPr>
          <w:sz w:val="24"/>
        </w:rPr>
        <w:t>ICRI</w:t>
      </w:r>
      <w:r>
        <w:rPr>
          <w:rFonts w:ascii="Times New Roman"/>
          <w:sz w:val="24"/>
        </w:rPr>
        <w:t> </w:t>
      </w:r>
      <w:r>
        <w:rPr>
          <w:sz w:val="24"/>
        </w:rPr>
        <w:t>310.2</w:t>
      </w:r>
      <w:r>
        <w:rPr>
          <w:rFonts w:ascii="Times New Roman"/>
          <w:sz w:val="24"/>
        </w:rPr>
        <w:t> </w:t>
      </w:r>
      <w:r>
        <w:rPr>
          <w:sz w:val="24"/>
        </w:rPr>
        <w:t>guidelines,</w:t>
      </w:r>
      <w:r>
        <w:rPr>
          <w:rFonts w:ascii="Times New Roman"/>
          <w:sz w:val="24"/>
        </w:rPr>
        <w:t> </w:t>
      </w:r>
      <w:r>
        <w:rPr>
          <w:sz w:val="24"/>
        </w:rPr>
        <w:t>ensuring</w:t>
      </w:r>
      <w:r>
        <w:rPr>
          <w:rFonts w:ascii="Times New Roman"/>
          <w:sz w:val="24"/>
        </w:rPr>
        <w:t> </w:t>
      </w:r>
      <w:r>
        <w:rPr>
          <w:sz w:val="24"/>
        </w:rPr>
        <w:t>a</w:t>
      </w:r>
      <w:r>
        <w:rPr>
          <w:rFonts w:ascii="Times New Roman"/>
          <w:sz w:val="24"/>
        </w:rPr>
        <w:t> </w:t>
      </w:r>
      <w:r>
        <w:rPr>
          <w:sz w:val="24"/>
        </w:rPr>
        <w:t>saturated-surface-damp</w:t>
      </w:r>
      <w:r>
        <w:rPr>
          <w:rFonts w:ascii="Times New Roman"/>
          <w:sz w:val="24"/>
        </w:rPr>
        <w:t> </w:t>
      </w:r>
      <w:r>
        <w:rPr>
          <w:sz w:val="24"/>
        </w:rPr>
        <w:t>(SSD)</w:t>
      </w:r>
      <w:r>
        <w:rPr>
          <w:rFonts w:ascii="Times New Roman"/>
          <w:sz w:val="24"/>
        </w:rPr>
        <w:t> </w:t>
      </w:r>
      <w:r>
        <w:rPr>
          <w:sz w:val="24"/>
        </w:rPr>
        <w:t>condition</w:t>
      </w:r>
      <w:r>
        <w:rPr>
          <w:rFonts w:ascii="Times New Roman"/>
          <w:sz w:val="24"/>
        </w:rPr>
        <w:t> </w:t>
      </w:r>
      <w:r>
        <w:rPr>
          <w:sz w:val="24"/>
        </w:rPr>
        <w:t>without</w:t>
      </w:r>
      <w:r>
        <w:rPr>
          <w:rFonts w:ascii="Times New Roman"/>
          <w:sz w:val="24"/>
        </w:rPr>
        <w:t> </w:t>
      </w:r>
      <w:r>
        <w:rPr>
          <w:sz w:val="24"/>
        </w:rPr>
        <w:t>standing</w:t>
      </w:r>
      <w:r>
        <w:rPr>
          <w:rFonts w:ascii="Times New Roman"/>
          <w:sz w:val="24"/>
        </w:rPr>
        <w:t> </w:t>
      </w:r>
      <w:r>
        <w:rPr>
          <w:sz w:val="24"/>
        </w:rPr>
        <w:t>water.</w:t>
      </w:r>
    </w:p>
    <w:p>
      <w:pPr>
        <w:pStyle w:val="ListParagraph"/>
        <w:numPr>
          <w:ilvl w:val="2"/>
          <w:numId w:val="5"/>
        </w:numPr>
        <w:tabs>
          <w:tab w:pos="1079" w:val="left" w:leader="none"/>
        </w:tabs>
        <w:spacing w:line="360" w:lineRule="auto" w:before="0" w:after="0"/>
        <w:ind w:left="1079" w:right="119" w:hanging="360"/>
        <w:jc w:val="left"/>
        <w:rPr>
          <w:sz w:val="24"/>
        </w:rPr>
      </w:pPr>
      <w:r>
        <w:rPr>
          <w:b/>
          <w:sz w:val="24"/>
        </w:rPr>
        <w:t>Steel</w:t>
      </w:r>
      <w:r>
        <w:rPr>
          <w:rFonts w:ascii="Times New Roman"/>
          <w:sz w:val="24"/>
        </w:rPr>
        <w:t> </w:t>
      </w:r>
      <w:r>
        <w:rPr>
          <w:b/>
          <w:sz w:val="24"/>
        </w:rPr>
        <w:t>Reinforcement:</w:t>
      </w:r>
      <w:r>
        <w:rPr>
          <w:rFonts w:ascii="Times New Roman"/>
          <w:sz w:val="24"/>
        </w:rPr>
        <w:t> </w:t>
      </w:r>
      <w:r>
        <w:rPr>
          <w:sz w:val="24"/>
        </w:rPr>
        <w:t>Clean</w:t>
      </w:r>
      <w:r>
        <w:rPr>
          <w:rFonts w:ascii="Times New Roman"/>
          <w:sz w:val="24"/>
        </w:rPr>
        <w:t> </w:t>
      </w:r>
      <w:r>
        <w:rPr>
          <w:sz w:val="24"/>
        </w:rPr>
        <w:t>exposed</w:t>
      </w:r>
      <w:r>
        <w:rPr>
          <w:rFonts w:ascii="Times New Roman"/>
          <w:sz w:val="24"/>
        </w:rPr>
        <w:t> </w:t>
      </w:r>
      <w:r>
        <w:rPr>
          <w:sz w:val="24"/>
        </w:rPr>
        <w:t>steel</w:t>
      </w:r>
      <w:r>
        <w:rPr>
          <w:rFonts w:ascii="Times New Roman"/>
          <w:sz w:val="24"/>
        </w:rPr>
        <w:t> </w:t>
      </w:r>
      <w:r>
        <w:rPr>
          <w:sz w:val="24"/>
        </w:rPr>
        <w:t>of</w:t>
      </w:r>
      <w:r>
        <w:rPr>
          <w:rFonts w:ascii="Times New Roman"/>
          <w:sz w:val="24"/>
        </w:rPr>
        <w:t> </w:t>
      </w:r>
      <w:r>
        <w:rPr>
          <w:sz w:val="24"/>
        </w:rPr>
        <w:t>rust</w:t>
      </w:r>
      <w:r>
        <w:rPr>
          <w:rFonts w:ascii="Times New Roman"/>
          <w:sz w:val="24"/>
        </w:rPr>
        <w:t> </w:t>
      </w:r>
      <w:r>
        <w:rPr>
          <w:sz w:val="24"/>
        </w:rPr>
        <w:t>and</w:t>
      </w:r>
      <w:r>
        <w:rPr>
          <w:rFonts w:ascii="Times New Roman"/>
          <w:sz w:val="24"/>
        </w:rPr>
        <w:t> </w:t>
      </w:r>
      <w:r>
        <w:rPr>
          <w:sz w:val="24"/>
        </w:rPr>
        <w:t>apply</w:t>
      </w:r>
      <w:r>
        <w:rPr>
          <w:rFonts w:ascii="Times New Roman"/>
          <w:sz w:val="24"/>
        </w:rPr>
        <w:t> </w:t>
      </w:r>
      <w:r>
        <w:rPr>
          <w:sz w:val="24"/>
        </w:rPr>
        <w:t>SpecPrep</w:t>
      </w:r>
      <w:r>
        <w:rPr>
          <w:rFonts w:ascii="Times New Roman"/>
          <w:sz w:val="24"/>
        </w:rPr>
        <w:t> </w:t>
      </w:r>
      <w:r>
        <w:rPr>
          <w:sz w:val="24"/>
        </w:rPr>
        <w:t>SB.</w:t>
      </w:r>
      <w:r>
        <w:rPr>
          <w:rFonts w:ascii="Times New Roman"/>
          <w:sz w:val="24"/>
        </w:rPr>
        <w:t> </w:t>
      </w:r>
      <w:r>
        <w:rPr>
          <w:sz w:val="24"/>
        </w:rPr>
        <w:t>Apply</w:t>
      </w:r>
      <w:r>
        <w:rPr>
          <w:rFonts w:ascii="Times New Roman"/>
          <w:sz w:val="24"/>
        </w:rPr>
        <w:t> </w:t>
      </w:r>
      <w:r>
        <w:rPr>
          <w:sz w:val="24"/>
        </w:rPr>
        <w:t>a</w:t>
      </w:r>
      <w:r>
        <w:rPr>
          <w:rFonts w:ascii="Times New Roman"/>
          <w:sz w:val="24"/>
        </w:rPr>
        <w:t> </w:t>
      </w:r>
      <w:r>
        <w:rPr>
          <w:sz w:val="24"/>
        </w:rPr>
        <w:t>spray</w:t>
      </w:r>
      <w:r>
        <w:rPr>
          <w:rFonts w:ascii="Times New Roman"/>
          <w:sz w:val="24"/>
        </w:rPr>
        <w:t> </w:t>
      </w:r>
      <w:r>
        <w:rPr>
          <w:sz w:val="24"/>
        </w:rPr>
        <w:t>or</w:t>
      </w:r>
      <w:r>
        <w:rPr>
          <w:rFonts w:ascii="Times New Roman"/>
          <w:sz w:val="24"/>
        </w:rPr>
        <w:t> </w:t>
      </w:r>
      <w:r>
        <w:rPr>
          <w:sz w:val="24"/>
        </w:rPr>
        <w:t>brush</w:t>
      </w:r>
      <w:r>
        <w:rPr>
          <w:rFonts w:ascii="Times New Roman"/>
          <w:sz w:val="24"/>
        </w:rPr>
        <w:t> </w:t>
      </w:r>
      <w:r>
        <w:rPr>
          <w:sz w:val="24"/>
        </w:rPr>
        <w:t>coat</w:t>
      </w:r>
      <w:r>
        <w:rPr>
          <w:rFonts w:ascii="Times New Roman"/>
          <w:sz w:val="24"/>
        </w:rPr>
        <w:t> </w:t>
      </w:r>
      <w:r>
        <w:rPr>
          <w:sz w:val="24"/>
        </w:rPr>
        <w:t>of</w:t>
      </w:r>
      <w:r>
        <w:rPr>
          <w:rFonts w:ascii="Times New Roman"/>
          <w:sz w:val="24"/>
        </w:rPr>
        <w:t> </w:t>
      </w:r>
      <w:r>
        <w:rPr>
          <w:sz w:val="24"/>
        </w:rPr>
        <w:t>SpecPrep</w:t>
      </w:r>
      <w:r>
        <w:rPr>
          <w:rFonts w:ascii="Times New Roman"/>
          <w:sz w:val="24"/>
        </w:rPr>
        <w:t> </w:t>
      </w:r>
      <w:r>
        <w:rPr>
          <w:sz w:val="24"/>
        </w:rPr>
        <w:t>SB</w:t>
      </w:r>
      <w:r>
        <w:rPr>
          <w:rFonts w:ascii="Times New Roman"/>
          <w:sz w:val="24"/>
        </w:rPr>
        <w:t> </w:t>
      </w:r>
      <w:r>
        <w:rPr>
          <w:sz w:val="24"/>
        </w:rPr>
        <w:t>to</w:t>
      </w:r>
      <w:r>
        <w:rPr>
          <w:rFonts w:ascii="Times New Roman"/>
          <w:spacing w:val="-1"/>
          <w:sz w:val="24"/>
        </w:rPr>
        <w:t> </w:t>
      </w:r>
      <w:r>
        <w:rPr>
          <w:sz w:val="24"/>
        </w:rPr>
        <w:t>SSD</w:t>
      </w:r>
      <w:r>
        <w:rPr>
          <w:rFonts w:ascii="Times New Roman"/>
          <w:sz w:val="24"/>
        </w:rPr>
        <w:t> </w:t>
      </w:r>
      <w:r>
        <w:rPr>
          <w:sz w:val="24"/>
        </w:rPr>
        <w:t>concrete</w:t>
      </w:r>
      <w:r>
        <w:rPr>
          <w:rFonts w:ascii="Times New Roman"/>
          <w:sz w:val="24"/>
        </w:rPr>
        <w:t> </w:t>
      </w:r>
      <w:r>
        <w:rPr>
          <w:sz w:val="24"/>
        </w:rPr>
        <w:t>and</w:t>
      </w:r>
      <w:r>
        <w:rPr>
          <w:rFonts w:ascii="Times New Roman"/>
          <w:sz w:val="24"/>
        </w:rPr>
        <w:t> </w:t>
      </w:r>
      <w:r>
        <w:rPr>
          <w:sz w:val="24"/>
        </w:rPr>
        <w:t>proceed</w:t>
      </w:r>
      <w:r>
        <w:rPr>
          <w:rFonts w:ascii="Times New Roman"/>
          <w:sz w:val="24"/>
        </w:rPr>
        <w:t> </w:t>
      </w:r>
      <w:r>
        <w:rPr>
          <w:sz w:val="24"/>
        </w:rPr>
        <w:t>with</w:t>
      </w:r>
      <w:r>
        <w:rPr>
          <w:rFonts w:ascii="Times New Roman"/>
          <w:sz w:val="24"/>
        </w:rPr>
        <w:t> </w:t>
      </w:r>
      <w:r>
        <w:rPr>
          <w:sz w:val="24"/>
        </w:rPr>
        <w:t>the</w:t>
      </w:r>
      <w:r>
        <w:rPr>
          <w:rFonts w:ascii="Times New Roman"/>
          <w:sz w:val="24"/>
        </w:rPr>
        <w:t> </w:t>
      </w:r>
      <w:r>
        <w:rPr>
          <w:sz w:val="24"/>
        </w:rPr>
        <w:t>repair</w:t>
      </w:r>
      <w:r>
        <w:rPr>
          <w:rFonts w:ascii="Times New Roman"/>
          <w:sz w:val="24"/>
        </w:rPr>
        <w:t> </w:t>
      </w:r>
      <w:r>
        <w:rPr>
          <w:sz w:val="24"/>
        </w:rPr>
        <w:t>mortar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application</w:t>
      </w:r>
      <w:r>
        <w:rPr>
          <w:rFonts w:ascii="Times New Roman"/>
          <w:spacing w:val="-9"/>
          <w:sz w:val="24"/>
        </w:rPr>
        <w:t> </w:t>
      </w:r>
      <w:r>
        <w:rPr>
          <w:sz w:val="24"/>
        </w:rPr>
        <w:t>wet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on</w:t>
      </w:r>
      <w:r>
        <w:rPr>
          <w:rFonts w:ascii="Times New Roman"/>
          <w:spacing w:val="-9"/>
          <w:sz w:val="24"/>
        </w:rPr>
        <w:t> </w:t>
      </w:r>
      <w:r>
        <w:rPr>
          <w:sz w:val="24"/>
        </w:rPr>
        <w:t>wet</w:t>
      </w:r>
      <w:r>
        <w:rPr>
          <w:rFonts w:ascii="Times New Roman"/>
          <w:spacing w:val="-9"/>
          <w:sz w:val="24"/>
        </w:rPr>
        <w:t> </w:t>
      </w:r>
      <w:r>
        <w:rPr>
          <w:sz w:val="24"/>
        </w:rPr>
        <w:t>or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within</w:t>
      </w:r>
      <w:r>
        <w:rPr>
          <w:rFonts w:ascii="Times New Roman"/>
          <w:spacing w:val="-9"/>
          <w:sz w:val="24"/>
        </w:rPr>
        <w:t> </w:t>
      </w:r>
      <w:r>
        <w:rPr>
          <w:sz w:val="24"/>
        </w:rPr>
        <w:t>the</w:t>
      </w:r>
      <w:r>
        <w:rPr>
          <w:rFonts w:ascii="Times New Roman"/>
          <w:spacing w:val="-9"/>
          <w:sz w:val="24"/>
        </w:rPr>
        <w:t> </w:t>
      </w:r>
      <w:r>
        <w:rPr>
          <w:sz w:val="24"/>
        </w:rPr>
        <w:t>open</w:t>
      </w:r>
      <w:r>
        <w:rPr>
          <w:rFonts w:ascii="Times New Roman"/>
          <w:spacing w:val="-9"/>
          <w:sz w:val="24"/>
        </w:rPr>
        <w:t> </w:t>
      </w:r>
      <w:r>
        <w:rPr>
          <w:sz w:val="24"/>
        </w:rPr>
        <w:t>time</w:t>
      </w:r>
      <w:r>
        <w:rPr>
          <w:rFonts w:ascii="Times New Roman"/>
          <w:spacing w:val="-9"/>
          <w:sz w:val="24"/>
        </w:rPr>
        <w:t> </w:t>
      </w:r>
      <w:r>
        <w:rPr>
          <w:sz w:val="24"/>
        </w:rPr>
        <w:t>specified</w:t>
      </w:r>
      <w:r>
        <w:rPr>
          <w:rFonts w:ascii="Times New Roman"/>
          <w:spacing w:val="-8"/>
          <w:sz w:val="24"/>
        </w:rPr>
        <w:t> </w:t>
      </w:r>
      <w:r>
        <w:rPr>
          <w:sz w:val="24"/>
        </w:rPr>
        <w:t>in</w:t>
      </w:r>
      <w:r>
        <w:rPr>
          <w:rFonts w:ascii="Times New Roman"/>
          <w:spacing w:val="-9"/>
          <w:sz w:val="24"/>
        </w:rPr>
        <w:t> </w:t>
      </w:r>
      <w:r>
        <w:rPr>
          <w:sz w:val="24"/>
        </w:rPr>
        <w:t>the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SpecPrep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SB</w:t>
      </w:r>
      <w:r>
        <w:rPr>
          <w:rFonts w:ascii="Times New Roman"/>
          <w:sz w:val="24"/>
        </w:rPr>
        <w:t> </w:t>
      </w:r>
      <w:r>
        <w:rPr>
          <w:spacing w:val="-2"/>
          <w:sz w:val="24"/>
        </w:rPr>
        <w:t>datasheet.</w:t>
      </w:r>
    </w:p>
    <w:p>
      <w:pPr>
        <w:pStyle w:val="BodyText"/>
        <w:spacing w:before="140"/>
        <w:ind w:left="0"/>
      </w:pPr>
    </w:p>
    <w:p>
      <w:pPr>
        <w:pStyle w:val="Heading1"/>
        <w:numPr>
          <w:ilvl w:val="1"/>
          <w:numId w:val="5"/>
        </w:numPr>
        <w:tabs>
          <w:tab w:pos="876" w:val="left" w:leader="none"/>
        </w:tabs>
        <w:spacing w:line="240" w:lineRule="auto" w:before="0" w:after="0"/>
        <w:ind w:left="876" w:right="0" w:hanging="517"/>
        <w:jc w:val="left"/>
      </w:pPr>
      <w:r>
        <w:rPr/>
        <w:t>Mixing</w:t>
      </w:r>
      <w:r>
        <w:rPr>
          <w:rFonts w:ascii="Times New Roman"/>
          <w:b w:val="0"/>
          <w:spacing w:val="-10"/>
        </w:rPr>
        <w:t> </w:t>
      </w:r>
      <w:r>
        <w:rPr/>
        <w:t>and</w:t>
      </w:r>
      <w:r>
        <w:rPr>
          <w:rFonts w:ascii="Times New Roman"/>
          <w:b w:val="0"/>
          <w:spacing w:val="-9"/>
        </w:rPr>
        <w:t> </w:t>
      </w:r>
      <w:r>
        <w:rPr>
          <w:spacing w:val="-2"/>
        </w:rPr>
        <w:t>Application</w:t>
      </w:r>
    </w:p>
    <w:p>
      <w:pPr>
        <w:pStyle w:val="ListParagraph"/>
        <w:numPr>
          <w:ilvl w:val="2"/>
          <w:numId w:val="5"/>
        </w:numPr>
        <w:tabs>
          <w:tab w:pos="1079" w:val="left" w:leader="none"/>
        </w:tabs>
        <w:spacing w:line="360" w:lineRule="auto" w:before="141" w:after="0"/>
        <w:ind w:left="1079" w:right="211" w:hanging="360"/>
        <w:jc w:val="left"/>
        <w:rPr>
          <w:b/>
          <w:sz w:val="24"/>
        </w:rPr>
      </w:pPr>
      <w:r>
        <w:rPr>
          <w:b/>
          <w:sz w:val="24"/>
        </w:rPr>
        <w:t>Mixing</w:t>
      </w:r>
      <w:r>
        <w:rPr>
          <w:rFonts w:ascii="Times New Roman" w:hAnsi="Times New Roman"/>
          <w:sz w:val="24"/>
        </w:rPr>
        <w:t> </w:t>
      </w:r>
      <w:r>
        <w:rPr>
          <w:b/>
          <w:sz w:val="24"/>
        </w:rPr>
        <w:t>Instructions: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Use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4.75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to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5.0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pints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(up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to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5.25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pints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for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non-DOT,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more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flowable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applications)</w:t>
      </w:r>
      <w:r>
        <w:rPr>
          <w:rFonts w:ascii="Times New Roman" w:hAnsi="Times New Roman"/>
          <w:spacing w:val="-14"/>
          <w:sz w:val="24"/>
        </w:rPr>
        <w:t> </w:t>
      </w:r>
      <w:r>
        <w:rPr>
          <w:sz w:val="24"/>
        </w:rPr>
        <w:t>of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clean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water</w:t>
      </w:r>
      <w:r>
        <w:rPr>
          <w:rFonts w:ascii="Times New Roman" w:hAnsi="Times New Roman"/>
          <w:spacing w:val="-12"/>
          <w:sz w:val="24"/>
        </w:rPr>
        <w:t> </w:t>
      </w:r>
      <w:r>
        <w:rPr>
          <w:sz w:val="24"/>
        </w:rPr>
        <w:t>per</w:t>
      </w:r>
      <w:r>
        <w:rPr>
          <w:rFonts w:ascii="Times New Roman" w:hAnsi="Times New Roman"/>
          <w:spacing w:val="-12"/>
          <w:sz w:val="24"/>
        </w:rPr>
        <w:t> </w:t>
      </w:r>
      <w:r>
        <w:rPr>
          <w:sz w:val="24"/>
        </w:rPr>
        <w:t>50-pound</w:t>
      </w:r>
      <w:r>
        <w:rPr>
          <w:rFonts w:ascii="Times New Roman" w:hAnsi="Times New Roman"/>
          <w:spacing w:val="-9"/>
          <w:sz w:val="24"/>
        </w:rPr>
        <w:t> </w:t>
      </w:r>
      <w:r>
        <w:rPr>
          <w:sz w:val="24"/>
        </w:rPr>
        <w:t>bag.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Mix</w:t>
      </w:r>
      <w:r>
        <w:rPr>
          <w:rFonts w:ascii="Times New Roman" w:hAnsi="Times New Roman"/>
          <w:spacing w:val="-12"/>
          <w:sz w:val="24"/>
        </w:rPr>
        <w:t> </w:t>
      </w:r>
      <w:r>
        <w:rPr>
          <w:sz w:val="24"/>
        </w:rPr>
        <w:t>with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a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low-speed</w:t>
      </w:r>
      <w:r>
        <w:rPr>
          <w:rFonts w:ascii="Times New Roman" w:hAnsi="Times New Roman"/>
          <w:spacing w:val="-9"/>
          <w:sz w:val="24"/>
        </w:rPr>
        <w:t> </w:t>
      </w:r>
      <w:r>
        <w:rPr>
          <w:sz w:val="24"/>
        </w:rPr>
        <w:t>drill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or</w:t>
      </w:r>
      <w:r>
        <w:rPr>
          <w:rFonts w:ascii="Times New Roman" w:hAnsi="Times New Roman"/>
          <w:spacing w:val="-1"/>
          <w:sz w:val="24"/>
        </w:rPr>
        <w:t> </w:t>
      </w:r>
      <w:r>
        <w:rPr>
          <w:sz w:val="24"/>
        </w:rPr>
        <w:t>mortar</w:t>
      </w:r>
      <w:r>
        <w:rPr>
          <w:rFonts w:ascii="Times New Roman" w:hAnsi="Times New Roman"/>
          <w:spacing w:val="-1"/>
          <w:sz w:val="24"/>
        </w:rPr>
        <w:t> </w:t>
      </w:r>
      <w:r>
        <w:rPr>
          <w:sz w:val="24"/>
        </w:rPr>
        <w:t>mixer,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adding</w:t>
      </w:r>
      <w:r>
        <w:rPr>
          <w:rFonts w:ascii="Times New Roman" w:hAnsi="Times New Roman"/>
          <w:spacing w:val="-1"/>
          <w:sz w:val="24"/>
        </w:rPr>
        <w:t> </w:t>
      </w:r>
      <w:r>
        <w:rPr>
          <w:sz w:val="24"/>
        </w:rPr>
        <w:t>water</w:t>
      </w:r>
      <w:r>
        <w:rPr>
          <w:rFonts w:ascii="Times New Roman" w:hAnsi="Times New Roman"/>
          <w:spacing w:val="-1"/>
          <w:sz w:val="24"/>
        </w:rPr>
        <w:t> </w:t>
      </w:r>
      <w:r>
        <w:rPr>
          <w:sz w:val="24"/>
        </w:rPr>
        <w:t>to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the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container</w:t>
      </w:r>
      <w:r>
        <w:rPr>
          <w:rFonts w:ascii="Times New Roman" w:hAnsi="Times New Roman"/>
          <w:spacing w:val="-1"/>
          <w:sz w:val="24"/>
        </w:rPr>
        <w:t> </w:t>
      </w:r>
      <w:r>
        <w:rPr>
          <w:sz w:val="24"/>
        </w:rPr>
        <w:t>first,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then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gradually</w:t>
      </w:r>
      <w:r>
        <w:rPr>
          <w:rFonts w:ascii="Times New Roman" w:hAnsi="Times New Roman"/>
          <w:spacing w:val="-1"/>
          <w:sz w:val="24"/>
        </w:rPr>
        <w:t> </w:t>
      </w:r>
      <w:r>
        <w:rPr>
          <w:sz w:val="24"/>
        </w:rPr>
        <w:t>the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RepCon®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928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powder.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Mix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for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2-3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minutes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until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homogenous.</w:t>
      </w:r>
    </w:p>
    <w:p>
      <w:pPr>
        <w:pStyle w:val="Heading1"/>
        <w:numPr>
          <w:ilvl w:val="2"/>
          <w:numId w:val="5"/>
        </w:numPr>
        <w:tabs>
          <w:tab w:pos="1078" w:val="left" w:leader="none"/>
        </w:tabs>
        <w:spacing w:line="280" w:lineRule="exact" w:before="0" w:after="0"/>
        <w:ind w:left="1078" w:right="0" w:hanging="359"/>
        <w:jc w:val="left"/>
      </w:pPr>
      <w:r>
        <w:rPr/>
        <w:t>Application</w:t>
      </w:r>
      <w:r>
        <w:rPr>
          <w:rFonts w:ascii="Times New Roman"/>
          <w:b w:val="0"/>
          <w:spacing w:val="-12"/>
        </w:rPr>
        <w:t> </w:t>
      </w:r>
      <w:r>
        <w:rPr>
          <w:spacing w:val="-2"/>
        </w:rPr>
        <w:t>Depth:</w:t>
      </w:r>
    </w:p>
    <w:p>
      <w:pPr>
        <w:pStyle w:val="ListParagraph"/>
        <w:numPr>
          <w:ilvl w:val="3"/>
          <w:numId w:val="5"/>
        </w:numPr>
        <w:tabs>
          <w:tab w:pos="1799" w:val="left" w:leader="none"/>
        </w:tabs>
        <w:spacing w:line="360" w:lineRule="auto" w:before="141" w:after="0"/>
        <w:ind w:left="1799" w:right="51" w:hanging="360"/>
        <w:jc w:val="left"/>
        <w:rPr>
          <w:sz w:val="24"/>
        </w:rPr>
      </w:pPr>
      <w:r>
        <w:rPr>
          <w:sz w:val="24"/>
        </w:rPr>
        <w:t>Apply</w:t>
      </w:r>
      <w:r>
        <w:rPr>
          <w:rFonts w:ascii="Times New Roman" w:hAnsi="Times New Roman"/>
          <w:spacing w:val="-12"/>
          <w:sz w:val="24"/>
        </w:rPr>
        <w:t> </w:t>
      </w:r>
      <w:r>
        <w:rPr>
          <w:sz w:val="24"/>
        </w:rPr>
        <w:t>from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1”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to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2”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without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aggregate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extension.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For</w:t>
      </w:r>
      <w:r>
        <w:rPr>
          <w:rFonts w:ascii="Times New Roman" w:hAnsi="Times New Roman"/>
          <w:spacing w:val="-12"/>
          <w:sz w:val="24"/>
        </w:rPr>
        <w:t> </w:t>
      </w:r>
      <w:r>
        <w:rPr>
          <w:sz w:val="24"/>
        </w:rPr>
        <w:t>deeper</w:t>
      </w:r>
      <w:r>
        <w:rPr>
          <w:rFonts w:ascii="Times New Roman" w:hAnsi="Times New Roman"/>
          <w:spacing w:val="-12"/>
          <w:sz w:val="24"/>
        </w:rPr>
        <w:t> </w:t>
      </w:r>
      <w:r>
        <w:rPr>
          <w:sz w:val="24"/>
        </w:rPr>
        <w:t>repairs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in</w:t>
      </w:r>
      <w:r>
        <w:rPr>
          <w:rFonts w:ascii="Times New Roman" w:hAnsi="Times New Roman"/>
          <w:spacing w:val="-13"/>
          <w:sz w:val="24"/>
        </w:rPr>
        <w:t> </w:t>
      </w:r>
      <w:r>
        <w:rPr>
          <w:sz w:val="24"/>
        </w:rPr>
        <w:t>heavy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traffic</w:t>
      </w:r>
      <w:r>
        <w:rPr>
          <w:rFonts w:ascii="Times New Roman" w:hAnsi="Times New Roman"/>
          <w:spacing w:val="-1"/>
          <w:sz w:val="24"/>
        </w:rPr>
        <w:t> </w:t>
      </w:r>
      <w:r>
        <w:rPr>
          <w:sz w:val="24"/>
        </w:rPr>
        <w:t>areas,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extend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with</w:t>
      </w:r>
      <w:r>
        <w:rPr>
          <w:rFonts w:ascii="Times New Roman" w:hAnsi="Times New Roman"/>
          <w:spacing w:val="-1"/>
          <w:sz w:val="24"/>
        </w:rPr>
        <w:t> </w:t>
      </w:r>
      <w:r>
        <w:rPr>
          <w:sz w:val="24"/>
        </w:rPr>
        <w:t>clean,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SSD</w:t>
      </w:r>
      <w:r>
        <w:rPr>
          <w:rFonts w:ascii="Times New Roman" w:hAnsi="Times New Roman"/>
          <w:spacing w:val="-1"/>
          <w:sz w:val="24"/>
        </w:rPr>
        <w:t> </w:t>
      </w:r>
      <w:r>
        <w:rPr>
          <w:sz w:val="24"/>
        </w:rPr>
        <w:t>3/8”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aggregate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up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to</w:t>
      </w:r>
      <w:r>
        <w:rPr>
          <w:rFonts w:ascii="Times New Roman" w:hAnsi="Times New Roman"/>
          <w:spacing w:val="-1"/>
          <w:sz w:val="24"/>
        </w:rPr>
        <w:t> </w:t>
      </w:r>
      <w:r>
        <w:rPr>
          <w:sz w:val="24"/>
        </w:rPr>
        <w:t>60%</w:t>
      </w:r>
      <w:r>
        <w:rPr>
          <w:rFonts w:ascii="Times New Roman" w:hAnsi="Times New Roman"/>
          <w:spacing w:val="-1"/>
          <w:sz w:val="24"/>
        </w:rPr>
        <w:t> </w:t>
      </w:r>
      <w:r>
        <w:rPr>
          <w:sz w:val="24"/>
        </w:rPr>
        <w:t>by</w:t>
      </w:r>
      <w:r>
        <w:rPr>
          <w:rFonts w:ascii="Times New Roman" w:hAnsi="Times New Roman"/>
          <w:spacing w:val="-3"/>
          <w:sz w:val="24"/>
        </w:rPr>
        <w:t> </w:t>
      </w:r>
      <w:r>
        <w:rPr>
          <w:sz w:val="24"/>
        </w:rPr>
        <w:t>weight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for</w:t>
      </w:r>
    </w:p>
    <w:p>
      <w:pPr>
        <w:pStyle w:val="ListParagraph"/>
        <w:spacing w:after="0" w:line="360" w:lineRule="auto"/>
        <w:jc w:val="left"/>
        <w:rPr>
          <w:sz w:val="24"/>
        </w:rPr>
        <w:sectPr>
          <w:pgSz w:w="12240" w:h="15840"/>
          <w:pgMar w:header="720" w:footer="0" w:top="1880" w:bottom="280" w:left="1080" w:right="1440"/>
        </w:sectPr>
      </w:pPr>
    </w:p>
    <w:p>
      <w:pPr>
        <w:pStyle w:val="BodyText"/>
        <w:spacing w:line="360" w:lineRule="auto" w:before="269"/>
        <w:ind w:left="1800"/>
      </w:pPr>
      <w:r>
        <w:rPr/>
        <w:t>over</w:t>
      </w:r>
      <w:r>
        <w:rPr>
          <w:rFonts w:ascii="Times New Roman" w:hAnsi="Times New Roman"/>
          <w:spacing w:val="-3"/>
        </w:rPr>
        <w:t> </w:t>
      </w:r>
      <w:r>
        <w:rPr/>
        <w:t>1”</w:t>
      </w:r>
      <w:r>
        <w:rPr>
          <w:rFonts w:ascii="Times New Roman" w:hAnsi="Times New Roman"/>
          <w:spacing w:val="-1"/>
        </w:rPr>
        <w:t> </w:t>
      </w:r>
      <w:r>
        <w:rPr/>
        <w:t>repairs</w:t>
      </w:r>
      <w:r>
        <w:rPr>
          <w:rFonts w:ascii="Times New Roman" w:hAnsi="Times New Roman"/>
          <w:spacing w:val="-2"/>
        </w:rPr>
        <w:t> </w:t>
      </w:r>
      <w:r>
        <w:rPr/>
        <w:t>or</w:t>
      </w:r>
      <w:r>
        <w:rPr>
          <w:rFonts w:ascii="Times New Roman" w:hAnsi="Times New Roman"/>
          <w:spacing w:val="-3"/>
        </w:rPr>
        <w:t> </w:t>
      </w:r>
      <w:r>
        <w:rPr/>
        <w:t>up</w:t>
      </w:r>
      <w:r>
        <w:rPr>
          <w:rFonts w:ascii="Times New Roman" w:hAnsi="Times New Roman"/>
          <w:spacing w:val="-1"/>
        </w:rPr>
        <w:t> </w:t>
      </w:r>
      <w:r>
        <w:rPr/>
        <w:t>to</w:t>
      </w:r>
      <w:r>
        <w:rPr>
          <w:rFonts w:ascii="Times New Roman" w:hAnsi="Times New Roman"/>
        </w:rPr>
        <w:t> </w:t>
      </w:r>
      <w:r>
        <w:rPr/>
        <w:t>100%</w:t>
      </w:r>
      <w:r>
        <w:rPr>
          <w:rFonts w:ascii="Times New Roman" w:hAnsi="Times New Roman"/>
          <w:spacing w:val="-2"/>
        </w:rPr>
        <w:t> </w:t>
      </w:r>
      <w:r>
        <w:rPr/>
        <w:t>for</w:t>
      </w:r>
      <w:r>
        <w:rPr>
          <w:rFonts w:ascii="Times New Roman" w:hAnsi="Times New Roman"/>
          <w:spacing w:val="-3"/>
        </w:rPr>
        <w:t> </w:t>
      </w:r>
      <w:r>
        <w:rPr/>
        <w:t>over</w:t>
      </w:r>
      <w:r>
        <w:rPr>
          <w:rFonts w:ascii="Times New Roman" w:hAnsi="Times New Roman"/>
        </w:rPr>
        <w:t> </w:t>
      </w:r>
      <w:r>
        <w:rPr/>
        <w:t>4”</w:t>
      </w:r>
      <w:r>
        <w:rPr>
          <w:rFonts w:ascii="Times New Roman" w:hAnsi="Times New Roman"/>
          <w:spacing w:val="-1"/>
        </w:rPr>
        <w:t> </w:t>
      </w:r>
      <w:r>
        <w:rPr/>
        <w:t>repairs,</w:t>
      </w:r>
      <w:r>
        <w:rPr>
          <w:rFonts w:ascii="Times New Roman" w:hAnsi="Times New Roman"/>
          <w:spacing w:val="-1"/>
        </w:rPr>
        <w:t> </w:t>
      </w:r>
      <w:r>
        <w:rPr/>
        <w:t>mixing</w:t>
      </w:r>
      <w:r>
        <w:rPr>
          <w:rFonts w:ascii="Times New Roman" w:hAnsi="Times New Roman"/>
          <w:spacing w:val="-3"/>
        </w:rPr>
        <w:t> </w:t>
      </w:r>
      <w:r>
        <w:rPr/>
        <w:t>for</w:t>
      </w:r>
      <w:r>
        <w:rPr>
          <w:rFonts w:ascii="Times New Roman" w:hAnsi="Times New Roman"/>
          <w:spacing w:val="-3"/>
        </w:rPr>
        <w:t> </w:t>
      </w:r>
      <w:r>
        <w:rPr/>
        <w:t>an</w:t>
      </w:r>
      <w:r>
        <w:rPr>
          <w:rFonts w:ascii="Times New Roman" w:hAnsi="Times New Roman"/>
          <w:spacing w:val="-1"/>
        </w:rPr>
        <w:t> </w:t>
      </w:r>
      <w:r>
        <w:rPr/>
        <w:t>additional</w:t>
      </w:r>
      <w:r>
        <w:rPr>
          <w:rFonts w:ascii="Times New Roman" w:hAnsi="Times New Roman"/>
          <w:spacing w:val="-2"/>
        </w:rPr>
        <w:t> </w:t>
      </w:r>
      <w:r>
        <w:rPr/>
        <w:t>2</w:t>
      </w:r>
      <w:r>
        <w:rPr>
          <w:rFonts w:ascii="Times New Roman" w:hAnsi="Times New Roman"/>
        </w:rPr>
        <w:t> </w:t>
      </w:r>
      <w:r>
        <w:rPr/>
        <w:t>minutes.</w:t>
      </w:r>
      <w:r>
        <w:rPr>
          <w:rFonts w:ascii="Times New Roman" w:hAnsi="Times New Roman"/>
          <w:spacing w:val="-11"/>
        </w:rPr>
        <w:t> </w:t>
      </w:r>
      <w:r>
        <w:rPr/>
        <w:t>Pre-dampen</w:t>
      </w:r>
      <w:r>
        <w:rPr>
          <w:rFonts w:ascii="Times New Roman" w:hAnsi="Times New Roman"/>
          <w:spacing w:val="-11"/>
        </w:rPr>
        <w:t> </w:t>
      </w:r>
      <w:r>
        <w:rPr/>
        <w:t>the</w:t>
      </w:r>
      <w:r>
        <w:rPr>
          <w:rFonts w:ascii="Times New Roman" w:hAnsi="Times New Roman"/>
          <w:spacing w:val="-11"/>
        </w:rPr>
        <w:t> </w:t>
      </w:r>
      <w:r>
        <w:rPr/>
        <w:t>aggregate</w:t>
      </w:r>
      <w:r>
        <w:rPr>
          <w:rFonts w:ascii="Times New Roman" w:hAnsi="Times New Roman"/>
          <w:spacing w:val="-11"/>
        </w:rPr>
        <w:t> </w:t>
      </w:r>
      <w:r>
        <w:rPr/>
        <w:t>and</w:t>
      </w:r>
      <w:r>
        <w:rPr>
          <w:rFonts w:ascii="Times New Roman" w:hAnsi="Times New Roman"/>
          <w:spacing w:val="-10"/>
        </w:rPr>
        <w:t> </w:t>
      </w:r>
      <w:r>
        <w:rPr/>
        <w:t>adjust</w:t>
      </w:r>
      <w:r>
        <w:rPr>
          <w:rFonts w:ascii="Times New Roman" w:hAnsi="Times New Roman"/>
          <w:spacing w:val="-14"/>
        </w:rPr>
        <w:t> </w:t>
      </w:r>
      <w:r>
        <w:rPr/>
        <w:t>the</w:t>
      </w:r>
      <w:r>
        <w:rPr>
          <w:rFonts w:ascii="Times New Roman" w:hAnsi="Times New Roman"/>
          <w:spacing w:val="-11"/>
        </w:rPr>
        <w:t> </w:t>
      </w:r>
      <w:r>
        <w:rPr/>
        <w:t>mixing</w:t>
      </w:r>
      <w:r>
        <w:rPr>
          <w:rFonts w:ascii="Times New Roman" w:hAnsi="Times New Roman"/>
          <w:spacing w:val="-13"/>
        </w:rPr>
        <w:t> </w:t>
      </w:r>
      <w:r>
        <w:rPr/>
        <w:t>water</w:t>
      </w:r>
      <w:r>
        <w:rPr>
          <w:rFonts w:ascii="Times New Roman" w:hAnsi="Times New Roman"/>
          <w:spacing w:val="-13"/>
        </w:rPr>
        <w:t> </w:t>
      </w:r>
      <w:r>
        <w:rPr/>
        <w:t>accordingly.</w:t>
      </w:r>
    </w:p>
    <w:p>
      <w:pPr>
        <w:pStyle w:val="Heading1"/>
        <w:numPr>
          <w:ilvl w:val="2"/>
          <w:numId w:val="5"/>
        </w:numPr>
        <w:tabs>
          <w:tab w:pos="1078" w:val="left" w:leader="none"/>
        </w:tabs>
        <w:spacing w:line="240" w:lineRule="auto" w:before="1" w:after="0"/>
        <w:ind w:left="1078" w:right="0" w:hanging="359"/>
        <w:jc w:val="left"/>
      </w:pPr>
      <w:r>
        <w:rPr>
          <w:spacing w:val="-2"/>
        </w:rPr>
        <w:t>Placement</w:t>
      </w:r>
    </w:p>
    <w:p>
      <w:pPr>
        <w:pStyle w:val="ListParagraph"/>
        <w:numPr>
          <w:ilvl w:val="3"/>
          <w:numId w:val="5"/>
        </w:numPr>
        <w:tabs>
          <w:tab w:pos="1799" w:val="left" w:leader="none"/>
        </w:tabs>
        <w:spacing w:line="360" w:lineRule="auto" w:before="141" w:after="0"/>
        <w:ind w:left="1799" w:right="446" w:hanging="360"/>
        <w:jc w:val="left"/>
        <w:rPr>
          <w:sz w:val="24"/>
        </w:rPr>
      </w:pPr>
      <w:r>
        <w:rPr>
          <w:sz w:val="24"/>
        </w:rPr>
        <w:t>Firmly</w:t>
      </w:r>
      <w:r>
        <w:rPr>
          <w:rFonts w:ascii="Times New Roman" w:hAnsi="Times New Roman"/>
          <w:spacing w:val="-12"/>
          <w:sz w:val="24"/>
        </w:rPr>
        <w:t> </w:t>
      </w:r>
      <w:r>
        <w:rPr>
          <w:sz w:val="24"/>
        </w:rPr>
        <w:t>trowel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or</w:t>
      </w:r>
      <w:r>
        <w:rPr>
          <w:rFonts w:ascii="Times New Roman" w:hAnsi="Times New Roman"/>
          <w:spacing w:val="-12"/>
          <w:sz w:val="24"/>
        </w:rPr>
        <w:t> </w:t>
      </w:r>
      <w:r>
        <w:rPr>
          <w:sz w:val="24"/>
        </w:rPr>
        <w:t>screed</w:t>
      </w:r>
      <w:r>
        <w:rPr>
          <w:rFonts w:ascii="Times New Roman" w:hAnsi="Times New Roman"/>
          <w:spacing w:val="-9"/>
          <w:sz w:val="24"/>
        </w:rPr>
        <w:t> </w:t>
      </w:r>
      <w:r>
        <w:rPr>
          <w:sz w:val="24"/>
        </w:rPr>
        <w:t>RepCon®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928</w:t>
      </w:r>
      <w:r>
        <w:rPr>
          <w:rFonts w:ascii="Times New Roman" w:hAnsi="Times New Roman"/>
          <w:spacing w:val="-12"/>
          <w:sz w:val="24"/>
        </w:rPr>
        <w:t> </w:t>
      </w:r>
      <w:r>
        <w:rPr>
          <w:sz w:val="24"/>
        </w:rPr>
        <w:t>into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the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area,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ensuring</w:t>
      </w:r>
      <w:r>
        <w:rPr>
          <w:rFonts w:ascii="Times New Roman" w:hAnsi="Times New Roman"/>
          <w:spacing w:val="-12"/>
          <w:sz w:val="24"/>
        </w:rPr>
        <w:t> </w:t>
      </w:r>
      <w:r>
        <w:rPr>
          <w:sz w:val="24"/>
        </w:rPr>
        <w:t>full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contact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with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the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surface.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Allow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initial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set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before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finishing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with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a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hand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trowel.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Excessive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troweling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isn't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required.</w:t>
      </w:r>
    </w:p>
    <w:p>
      <w:pPr>
        <w:pStyle w:val="Heading1"/>
        <w:numPr>
          <w:ilvl w:val="2"/>
          <w:numId w:val="5"/>
        </w:numPr>
        <w:tabs>
          <w:tab w:pos="1077" w:val="left" w:leader="none"/>
        </w:tabs>
        <w:spacing w:line="280" w:lineRule="exact" w:before="0" w:after="0"/>
        <w:ind w:left="1077" w:right="0" w:hanging="358"/>
        <w:jc w:val="left"/>
      </w:pPr>
      <w:r>
        <w:rPr/>
        <w:t>Finishing</w:t>
      </w:r>
      <w:r>
        <w:rPr>
          <w:rFonts w:ascii="Times New Roman"/>
          <w:b w:val="0"/>
          <w:spacing w:val="-11"/>
        </w:rPr>
        <w:t> </w:t>
      </w:r>
      <w:r>
        <w:rPr/>
        <w:t>and</w:t>
      </w:r>
      <w:r>
        <w:rPr>
          <w:rFonts w:ascii="Times New Roman"/>
          <w:b w:val="0"/>
          <w:spacing w:val="-10"/>
        </w:rPr>
        <w:t> </w:t>
      </w:r>
      <w:r>
        <w:rPr>
          <w:spacing w:val="-2"/>
        </w:rPr>
        <w:t>Curing</w:t>
      </w:r>
    </w:p>
    <w:p>
      <w:pPr>
        <w:pStyle w:val="ListParagraph"/>
        <w:numPr>
          <w:ilvl w:val="3"/>
          <w:numId w:val="5"/>
        </w:numPr>
        <w:tabs>
          <w:tab w:pos="1799" w:val="left" w:leader="none"/>
        </w:tabs>
        <w:spacing w:line="360" w:lineRule="auto" w:before="141" w:after="0"/>
        <w:ind w:left="1799" w:right="1" w:hanging="360"/>
        <w:jc w:val="left"/>
        <w:rPr>
          <w:sz w:val="24"/>
        </w:rPr>
      </w:pPr>
      <w:r>
        <w:rPr>
          <w:sz w:val="24"/>
        </w:rPr>
        <w:t>Match</w:t>
      </w:r>
      <w:r>
        <w:rPr>
          <w:rFonts w:ascii="Times New Roman"/>
          <w:sz w:val="24"/>
        </w:rPr>
        <w:t> </w:t>
      </w:r>
      <w:r>
        <w:rPr>
          <w:sz w:val="24"/>
        </w:rPr>
        <w:t>the</w:t>
      </w:r>
      <w:r>
        <w:rPr>
          <w:rFonts w:ascii="Times New Roman"/>
          <w:sz w:val="24"/>
        </w:rPr>
        <w:t> </w:t>
      </w:r>
      <w:r>
        <w:rPr>
          <w:sz w:val="24"/>
        </w:rPr>
        <w:t>texture</w:t>
      </w:r>
      <w:r>
        <w:rPr>
          <w:rFonts w:ascii="Times New Roman"/>
          <w:sz w:val="24"/>
        </w:rPr>
        <w:t> </w:t>
      </w:r>
      <w:r>
        <w:rPr>
          <w:sz w:val="24"/>
        </w:rPr>
        <w:t>with</w:t>
      </w:r>
      <w:r>
        <w:rPr>
          <w:rFonts w:ascii="Times New Roman"/>
          <w:sz w:val="24"/>
        </w:rPr>
        <w:t> </w:t>
      </w:r>
      <w:r>
        <w:rPr>
          <w:sz w:val="24"/>
        </w:rPr>
        <w:t>surrounding</w:t>
      </w:r>
      <w:r>
        <w:rPr>
          <w:rFonts w:ascii="Times New Roman"/>
          <w:sz w:val="24"/>
        </w:rPr>
        <w:t> </w:t>
      </w:r>
      <w:r>
        <w:rPr>
          <w:sz w:val="24"/>
        </w:rPr>
        <w:t>concrete</w:t>
      </w:r>
      <w:r>
        <w:rPr>
          <w:rFonts w:ascii="Times New Roman"/>
          <w:sz w:val="24"/>
        </w:rPr>
        <w:t> </w:t>
      </w:r>
      <w:r>
        <w:rPr>
          <w:sz w:val="24"/>
        </w:rPr>
        <w:t>without</w:t>
      </w:r>
      <w:r>
        <w:rPr>
          <w:rFonts w:ascii="Times New Roman"/>
          <w:sz w:val="24"/>
        </w:rPr>
        <w:t> </w:t>
      </w:r>
      <w:r>
        <w:rPr>
          <w:sz w:val="24"/>
        </w:rPr>
        <w:t>adding</w:t>
      </w:r>
      <w:r>
        <w:rPr>
          <w:rFonts w:ascii="Times New Roman"/>
          <w:sz w:val="24"/>
        </w:rPr>
        <w:t> </w:t>
      </w:r>
      <w:r>
        <w:rPr>
          <w:sz w:val="24"/>
        </w:rPr>
        <w:t>water</w:t>
      </w:r>
      <w:r>
        <w:rPr>
          <w:rFonts w:ascii="Times New Roman"/>
          <w:sz w:val="24"/>
        </w:rPr>
        <w:t> </w:t>
      </w:r>
      <w:r>
        <w:rPr>
          <w:sz w:val="24"/>
        </w:rPr>
        <w:t>during</w:t>
      </w:r>
      <w:r>
        <w:rPr>
          <w:rFonts w:ascii="Times New Roman"/>
          <w:sz w:val="24"/>
        </w:rPr>
        <w:t> </w:t>
      </w:r>
      <w:r>
        <w:rPr>
          <w:sz w:val="24"/>
        </w:rPr>
        <w:t>finishing.</w:t>
      </w:r>
      <w:r>
        <w:rPr>
          <w:rFonts w:ascii="Times New Roman"/>
          <w:sz w:val="24"/>
        </w:rPr>
        <w:t> </w:t>
      </w:r>
      <w:r>
        <w:rPr>
          <w:sz w:val="24"/>
        </w:rPr>
        <w:t>Use</w:t>
      </w:r>
      <w:r>
        <w:rPr>
          <w:rFonts w:ascii="Times New Roman"/>
          <w:sz w:val="24"/>
        </w:rPr>
        <w:t> </w:t>
      </w:r>
      <w:r>
        <w:rPr>
          <w:sz w:val="24"/>
        </w:rPr>
        <w:t>SpecFilm</w:t>
      </w:r>
      <w:r>
        <w:rPr>
          <w:rFonts w:ascii="Times New Roman"/>
          <w:sz w:val="24"/>
        </w:rPr>
        <w:t> </w:t>
      </w:r>
      <w:r>
        <w:rPr>
          <w:sz w:val="24"/>
        </w:rPr>
        <w:t>as</w:t>
      </w:r>
      <w:r>
        <w:rPr>
          <w:rFonts w:ascii="Times New Roman"/>
          <w:sz w:val="24"/>
        </w:rPr>
        <w:t> </w:t>
      </w:r>
      <w:r>
        <w:rPr>
          <w:sz w:val="24"/>
        </w:rPr>
        <w:t>a</w:t>
      </w:r>
      <w:r>
        <w:rPr>
          <w:rFonts w:ascii="Times New Roman"/>
          <w:sz w:val="24"/>
        </w:rPr>
        <w:t> </w:t>
      </w:r>
      <w:r>
        <w:rPr>
          <w:sz w:val="24"/>
        </w:rPr>
        <w:t>finishing</w:t>
      </w:r>
      <w:r>
        <w:rPr>
          <w:rFonts w:ascii="Times New Roman"/>
          <w:sz w:val="24"/>
        </w:rPr>
        <w:t> </w:t>
      </w:r>
      <w:r>
        <w:rPr>
          <w:sz w:val="24"/>
        </w:rPr>
        <w:t>aid</w:t>
      </w:r>
      <w:r>
        <w:rPr>
          <w:rFonts w:ascii="Times New Roman"/>
          <w:sz w:val="24"/>
        </w:rPr>
        <w:t> </w:t>
      </w:r>
      <w:r>
        <w:rPr>
          <w:sz w:val="24"/>
        </w:rPr>
        <w:t>if</w:t>
      </w:r>
      <w:r>
        <w:rPr>
          <w:rFonts w:ascii="Times New Roman"/>
          <w:sz w:val="24"/>
        </w:rPr>
        <w:t> </w:t>
      </w:r>
      <w:r>
        <w:rPr>
          <w:sz w:val="24"/>
        </w:rPr>
        <w:t>needed.</w:t>
      </w:r>
      <w:r>
        <w:rPr>
          <w:rFonts w:ascii="Times New Roman"/>
          <w:sz w:val="24"/>
        </w:rPr>
        <w:t> </w:t>
      </w:r>
      <w:r>
        <w:rPr>
          <w:sz w:val="24"/>
        </w:rPr>
        <w:t>In</w:t>
      </w:r>
      <w:r>
        <w:rPr>
          <w:rFonts w:ascii="Times New Roman"/>
          <w:sz w:val="24"/>
        </w:rPr>
        <w:t> </w:t>
      </w:r>
      <w:r>
        <w:rPr>
          <w:sz w:val="24"/>
        </w:rPr>
        <w:t>DOT</w:t>
      </w:r>
      <w:r>
        <w:rPr>
          <w:rFonts w:ascii="Times New Roman"/>
          <w:sz w:val="24"/>
        </w:rPr>
        <w:t> </w:t>
      </w:r>
      <w:r>
        <w:rPr>
          <w:sz w:val="24"/>
        </w:rPr>
        <w:t>applications</w:t>
      </w:r>
      <w:r>
        <w:rPr>
          <w:rFonts w:ascii="Times New Roman"/>
          <w:sz w:val="24"/>
        </w:rPr>
        <w:t> </w:t>
      </w:r>
      <w:r>
        <w:rPr>
          <w:sz w:val="24"/>
        </w:rPr>
        <w:t>or</w:t>
      </w:r>
      <w:r>
        <w:rPr>
          <w:rFonts w:ascii="Times New Roman"/>
          <w:sz w:val="24"/>
        </w:rPr>
        <w:t> </w:t>
      </w:r>
      <w:r>
        <w:rPr>
          <w:sz w:val="24"/>
        </w:rPr>
        <w:t>severe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conditions,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use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an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ASTM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C309</w:t>
      </w:r>
      <w:r>
        <w:rPr>
          <w:rFonts w:ascii="Times New Roman"/>
          <w:spacing w:val="-13"/>
          <w:sz w:val="24"/>
        </w:rPr>
        <w:t> </w:t>
      </w:r>
      <w:r>
        <w:rPr>
          <w:sz w:val="24"/>
        </w:rPr>
        <w:t>compliant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SpecChem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curing</w:t>
      </w:r>
      <w:r>
        <w:rPr>
          <w:rFonts w:ascii="Times New Roman"/>
          <w:spacing w:val="-13"/>
          <w:sz w:val="24"/>
        </w:rPr>
        <w:t> </w:t>
      </w:r>
      <w:r>
        <w:rPr>
          <w:sz w:val="24"/>
        </w:rPr>
        <w:t>compound.</w:t>
      </w:r>
    </w:p>
    <w:p>
      <w:pPr>
        <w:pStyle w:val="BodyText"/>
        <w:spacing w:before="139"/>
        <w:ind w:left="0"/>
      </w:pPr>
    </w:p>
    <w:p>
      <w:pPr>
        <w:pStyle w:val="Heading1"/>
        <w:numPr>
          <w:ilvl w:val="1"/>
          <w:numId w:val="5"/>
        </w:numPr>
        <w:tabs>
          <w:tab w:pos="876" w:val="left" w:leader="none"/>
        </w:tabs>
        <w:spacing w:line="240" w:lineRule="auto" w:before="0" w:after="0"/>
        <w:ind w:left="876" w:right="0" w:hanging="517"/>
        <w:jc w:val="left"/>
      </w:pPr>
      <w:r>
        <w:rPr>
          <w:spacing w:val="-2"/>
        </w:rPr>
        <w:t>Specifications/Compliance</w:t>
      </w:r>
    </w:p>
    <w:p>
      <w:pPr>
        <w:pStyle w:val="ListParagraph"/>
        <w:numPr>
          <w:ilvl w:val="2"/>
          <w:numId w:val="5"/>
        </w:numPr>
        <w:tabs>
          <w:tab w:pos="1797" w:val="left" w:leader="none"/>
        </w:tabs>
        <w:spacing w:line="240" w:lineRule="auto" w:before="141" w:after="0"/>
        <w:ind w:left="1797" w:right="0" w:hanging="358"/>
        <w:jc w:val="left"/>
        <w:rPr>
          <w:sz w:val="24"/>
        </w:rPr>
      </w:pPr>
      <w:r>
        <w:rPr>
          <w:sz w:val="24"/>
        </w:rPr>
        <w:t>Complies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with</w:t>
      </w:r>
      <w:r>
        <w:rPr>
          <w:rFonts w:ascii="Times New Roman"/>
          <w:spacing w:val="-9"/>
          <w:sz w:val="24"/>
        </w:rPr>
        <w:t> </w:t>
      </w:r>
      <w:r>
        <w:rPr>
          <w:sz w:val="24"/>
        </w:rPr>
        <w:t>ASTM</w:t>
      </w:r>
      <w:r>
        <w:rPr>
          <w:rFonts w:ascii="Times New Roman"/>
          <w:spacing w:val="-9"/>
          <w:sz w:val="24"/>
        </w:rPr>
        <w:t> </w:t>
      </w:r>
      <w:r>
        <w:rPr>
          <w:sz w:val="24"/>
        </w:rPr>
        <w:t>C</w:t>
      </w:r>
      <w:r>
        <w:rPr>
          <w:rFonts w:ascii="Times New Roman"/>
          <w:spacing w:val="-9"/>
          <w:sz w:val="24"/>
        </w:rPr>
        <w:t> </w:t>
      </w:r>
      <w:r>
        <w:rPr>
          <w:sz w:val="24"/>
        </w:rPr>
        <w:t>928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R3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and</w:t>
      </w:r>
      <w:r>
        <w:rPr>
          <w:rFonts w:ascii="Times New Roman"/>
          <w:spacing w:val="-8"/>
          <w:sz w:val="24"/>
        </w:rPr>
        <w:t> </w:t>
      </w:r>
      <w:r>
        <w:rPr>
          <w:sz w:val="24"/>
        </w:rPr>
        <w:t>AASHTO</w:t>
      </w:r>
      <w:r>
        <w:rPr>
          <w:rFonts w:ascii="Times New Roman"/>
          <w:spacing w:val="-9"/>
          <w:sz w:val="24"/>
        </w:rPr>
        <w:t> </w:t>
      </w:r>
      <w:r>
        <w:rPr>
          <w:sz w:val="24"/>
        </w:rPr>
        <w:t>T-260</w:t>
      </w:r>
      <w:r>
        <w:rPr>
          <w:rFonts w:ascii="Times New Roman"/>
          <w:spacing w:val="-10"/>
          <w:sz w:val="24"/>
        </w:rPr>
        <w:t> </w:t>
      </w:r>
      <w:r>
        <w:rPr>
          <w:spacing w:val="-2"/>
          <w:sz w:val="24"/>
        </w:rPr>
        <w:t>standards.</w:t>
      </w:r>
    </w:p>
    <w:p>
      <w:pPr>
        <w:pStyle w:val="ListParagraph"/>
        <w:numPr>
          <w:ilvl w:val="2"/>
          <w:numId w:val="5"/>
        </w:numPr>
        <w:tabs>
          <w:tab w:pos="1797" w:val="left" w:leader="none"/>
          <w:tab w:pos="1799" w:val="left" w:leader="none"/>
        </w:tabs>
        <w:spacing w:line="360" w:lineRule="auto" w:before="141" w:after="0"/>
        <w:ind w:left="1799" w:right="275" w:hanging="360"/>
        <w:jc w:val="left"/>
        <w:rPr>
          <w:sz w:val="24"/>
        </w:rPr>
      </w:pPr>
      <w:r>
        <w:rPr>
          <w:b/>
          <w:sz w:val="24"/>
        </w:rPr>
        <w:t>Limitations/Precautions: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Minimum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application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temperature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is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40°F.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Follow</w:t>
      </w:r>
      <w:r>
        <w:rPr>
          <w:rFonts w:ascii="Times New Roman" w:hAnsi="Times New Roman"/>
          <w:spacing w:val="-12"/>
          <w:sz w:val="24"/>
        </w:rPr>
        <w:t> </w:t>
      </w:r>
      <w:r>
        <w:rPr>
          <w:sz w:val="24"/>
        </w:rPr>
        <w:t>ACI</w:t>
      </w:r>
      <w:r>
        <w:rPr>
          <w:rFonts w:ascii="Times New Roman" w:hAnsi="Times New Roman"/>
          <w:spacing w:val="-12"/>
          <w:sz w:val="24"/>
        </w:rPr>
        <w:t> </w:t>
      </w:r>
      <w:r>
        <w:rPr>
          <w:sz w:val="24"/>
        </w:rPr>
        <w:t>guidelines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for</w:t>
      </w:r>
      <w:r>
        <w:rPr>
          <w:rFonts w:ascii="Times New Roman" w:hAnsi="Times New Roman"/>
          <w:spacing w:val="-12"/>
          <w:sz w:val="24"/>
        </w:rPr>
        <w:t> </w:t>
      </w:r>
      <w:r>
        <w:rPr>
          <w:sz w:val="24"/>
        </w:rPr>
        <w:t>hot/cold</w:t>
      </w:r>
      <w:r>
        <w:rPr>
          <w:rFonts w:ascii="Times New Roman" w:hAnsi="Times New Roman"/>
          <w:spacing w:val="-9"/>
          <w:sz w:val="24"/>
        </w:rPr>
        <w:t> </w:t>
      </w:r>
      <w:r>
        <w:rPr>
          <w:sz w:val="24"/>
        </w:rPr>
        <w:t>weather</w:t>
      </w:r>
      <w:r>
        <w:rPr>
          <w:rFonts w:ascii="Times New Roman" w:hAnsi="Times New Roman"/>
          <w:spacing w:val="-12"/>
          <w:sz w:val="24"/>
        </w:rPr>
        <w:t> </w:t>
      </w:r>
      <w:r>
        <w:rPr>
          <w:sz w:val="24"/>
        </w:rPr>
        <w:t>concreting.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Do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not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retemper</w:t>
      </w:r>
      <w:r>
        <w:rPr>
          <w:rFonts w:ascii="Times New Roman" w:hAnsi="Times New Roman"/>
          <w:spacing w:val="-12"/>
          <w:sz w:val="24"/>
        </w:rPr>
        <w:t> </w:t>
      </w:r>
      <w:r>
        <w:rPr>
          <w:sz w:val="24"/>
        </w:rPr>
        <w:t>or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add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other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additives.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Clean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mixing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equipment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promptly.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Protective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gear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recommended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due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to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irritation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risk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from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cement.</w:t>
      </w:r>
    </w:p>
    <w:p>
      <w:pPr>
        <w:pStyle w:val="ListParagraph"/>
        <w:numPr>
          <w:ilvl w:val="2"/>
          <w:numId w:val="5"/>
        </w:numPr>
        <w:tabs>
          <w:tab w:pos="1799" w:val="left" w:leader="none"/>
        </w:tabs>
        <w:spacing w:line="357" w:lineRule="auto" w:before="2" w:after="0"/>
        <w:ind w:left="1799" w:right="1410" w:hanging="360"/>
        <w:jc w:val="left"/>
        <w:rPr>
          <w:sz w:val="24"/>
        </w:rPr>
      </w:pPr>
      <w:r>
        <w:rPr>
          <w:b/>
          <w:sz w:val="24"/>
        </w:rPr>
        <w:t>Packaging:</w:t>
      </w:r>
      <w:r>
        <w:rPr>
          <w:rFonts w:ascii="Times New Roman" w:hAnsi="Times New Roman"/>
          <w:spacing w:val="-12"/>
          <w:sz w:val="24"/>
        </w:rPr>
        <w:t> </w:t>
      </w:r>
      <w:r>
        <w:rPr>
          <w:sz w:val="24"/>
        </w:rPr>
        <w:t>Available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in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50</w:t>
      </w:r>
      <w:r>
        <w:rPr>
          <w:rFonts w:ascii="Times New Roman" w:hAnsi="Times New Roman"/>
          <w:spacing w:val="-13"/>
          <w:sz w:val="24"/>
        </w:rPr>
        <w:t> </w:t>
      </w:r>
      <w:r>
        <w:rPr>
          <w:sz w:val="24"/>
        </w:rPr>
        <w:t>lb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bags</w:t>
      </w:r>
      <w:r>
        <w:rPr>
          <w:rFonts w:ascii="Times New Roman" w:hAnsi="Times New Roman"/>
          <w:spacing w:val="-12"/>
          <w:sz w:val="24"/>
        </w:rPr>
        <w:t> </w:t>
      </w:r>
      <w:r>
        <w:rPr>
          <w:sz w:val="24"/>
        </w:rPr>
        <w:t>and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3000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lb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SuperSack,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with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approximately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20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sq-ft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coverage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at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1/4”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thickness.</w:t>
      </w:r>
    </w:p>
    <w:p>
      <w:pPr>
        <w:pStyle w:val="ListParagraph"/>
        <w:numPr>
          <w:ilvl w:val="2"/>
          <w:numId w:val="5"/>
        </w:numPr>
        <w:tabs>
          <w:tab w:pos="1799" w:val="left" w:leader="none"/>
        </w:tabs>
        <w:spacing w:line="360" w:lineRule="auto" w:before="4" w:after="0"/>
        <w:ind w:left="1799" w:right="110" w:hanging="360"/>
        <w:jc w:val="left"/>
        <w:rPr>
          <w:sz w:val="24"/>
        </w:rPr>
      </w:pPr>
      <w:r>
        <w:rPr>
          <w:b/>
          <w:sz w:val="24"/>
        </w:rPr>
        <w:t>Shelf</w:t>
      </w:r>
      <w:r>
        <w:rPr>
          <w:rFonts w:ascii="Times New Roman"/>
          <w:spacing w:val="-10"/>
          <w:sz w:val="24"/>
        </w:rPr>
        <w:t> </w:t>
      </w:r>
      <w:r>
        <w:rPr>
          <w:b/>
          <w:sz w:val="24"/>
        </w:rPr>
        <w:t>Life: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12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months</w:t>
      </w:r>
      <w:r>
        <w:rPr>
          <w:rFonts w:ascii="Times New Roman"/>
          <w:spacing w:val="-8"/>
          <w:sz w:val="24"/>
        </w:rPr>
        <w:t> </w:t>
      </w:r>
      <w:r>
        <w:rPr>
          <w:sz w:val="24"/>
        </w:rPr>
        <w:t>when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stored</w:t>
      </w:r>
      <w:r>
        <w:rPr>
          <w:rFonts w:ascii="Times New Roman"/>
          <w:spacing w:val="-9"/>
          <w:sz w:val="24"/>
        </w:rPr>
        <w:t> </w:t>
      </w:r>
      <w:r>
        <w:rPr>
          <w:sz w:val="24"/>
        </w:rPr>
        <w:t>in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dry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conditions.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Store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away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from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direct</w:t>
      </w:r>
      <w:r>
        <w:rPr>
          <w:rFonts w:ascii="Times New Roman"/>
          <w:sz w:val="24"/>
        </w:rPr>
        <w:t> </w:t>
      </w:r>
      <w:r>
        <w:rPr>
          <w:sz w:val="24"/>
        </w:rPr>
        <w:t>sunlight</w:t>
      </w:r>
      <w:r>
        <w:rPr>
          <w:rFonts w:ascii="Times New Roman"/>
          <w:sz w:val="24"/>
        </w:rPr>
        <w:t> </w:t>
      </w:r>
      <w:r>
        <w:rPr>
          <w:sz w:val="24"/>
        </w:rPr>
        <w:t>in</w:t>
      </w:r>
      <w:r>
        <w:rPr>
          <w:rFonts w:ascii="Times New Roman"/>
          <w:sz w:val="24"/>
        </w:rPr>
        <w:t> </w:t>
      </w:r>
      <w:r>
        <w:rPr>
          <w:sz w:val="24"/>
        </w:rPr>
        <w:t>a</w:t>
      </w:r>
      <w:r>
        <w:rPr>
          <w:rFonts w:ascii="Times New Roman"/>
          <w:sz w:val="24"/>
        </w:rPr>
        <w:t> </w:t>
      </w:r>
      <w:r>
        <w:rPr>
          <w:sz w:val="24"/>
        </w:rPr>
        <w:t>cool,</w:t>
      </w:r>
      <w:r>
        <w:rPr>
          <w:rFonts w:ascii="Times New Roman"/>
          <w:sz w:val="24"/>
        </w:rPr>
        <w:t> </w:t>
      </w:r>
      <w:r>
        <w:rPr>
          <w:sz w:val="24"/>
        </w:rPr>
        <w:t>dry</w:t>
      </w:r>
      <w:r>
        <w:rPr>
          <w:rFonts w:ascii="Times New Roman"/>
          <w:sz w:val="24"/>
        </w:rPr>
        <w:t> </w:t>
      </w:r>
      <w:r>
        <w:rPr>
          <w:sz w:val="24"/>
        </w:rPr>
        <w:t>area.</w:t>
      </w:r>
    </w:p>
    <w:p>
      <w:pPr>
        <w:pStyle w:val="ListParagraph"/>
        <w:numPr>
          <w:ilvl w:val="2"/>
          <w:numId w:val="5"/>
        </w:numPr>
        <w:tabs>
          <w:tab w:pos="1799" w:val="left" w:leader="none"/>
        </w:tabs>
        <w:spacing w:line="360" w:lineRule="auto" w:before="0" w:after="0"/>
        <w:ind w:left="1799" w:right="673" w:hanging="360"/>
        <w:jc w:val="left"/>
        <w:rPr>
          <w:sz w:val="24"/>
        </w:rPr>
      </w:pPr>
      <w:r>
        <w:rPr>
          <w:b/>
          <w:sz w:val="24"/>
        </w:rPr>
        <w:t>Clean-Up:</w:t>
      </w:r>
      <w:r>
        <w:rPr>
          <w:rFonts w:ascii="Times New Roman" w:hAnsi="Times New Roman"/>
          <w:spacing w:val="-12"/>
          <w:sz w:val="24"/>
        </w:rPr>
        <w:t> </w:t>
      </w:r>
      <w:r>
        <w:rPr>
          <w:sz w:val="24"/>
        </w:rPr>
        <w:t>Wash</w:t>
      </w:r>
      <w:r>
        <w:rPr>
          <w:rFonts w:ascii="Times New Roman" w:hAnsi="Times New Roman"/>
          <w:spacing w:val="-12"/>
          <w:sz w:val="24"/>
        </w:rPr>
        <w:t> </w:t>
      </w:r>
      <w:r>
        <w:rPr>
          <w:sz w:val="24"/>
        </w:rPr>
        <w:t>tools</w:t>
      </w:r>
      <w:r>
        <w:rPr>
          <w:rFonts w:ascii="Times New Roman" w:hAnsi="Times New Roman"/>
          <w:spacing w:val="-12"/>
          <w:sz w:val="24"/>
        </w:rPr>
        <w:t> </w:t>
      </w:r>
      <w:r>
        <w:rPr>
          <w:sz w:val="24"/>
        </w:rPr>
        <w:t>and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equipment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with</w:t>
      </w:r>
      <w:r>
        <w:rPr>
          <w:rFonts w:ascii="Times New Roman" w:hAnsi="Times New Roman"/>
          <w:spacing w:val="-12"/>
          <w:sz w:val="24"/>
        </w:rPr>
        <w:t> </w:t>
      </w:r>
      <w:r>
        <w:rPr>
          <w:sz w:val="24"/>
        </w:rPr>
        <w:t>water</w:t>
      </w:r>
      <w:r>
        <w:rPr>
          <w:rFonts w:ascii="Times New Roman" w:hAnsi="Times New Roman"/>
          <w:spacing w:val="-13"/>
          <w:sz w:val="24"/>
        </w:rPr>
        <w:t> </w:t>
      </w:r>
      <w:r>
        <w:rPr>
          <w:sz w:val="24"/>
        </w:rPr>
        <w:t>before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RepCon®</w:t>
      </w:r>
      <w:r>
        <w:rPr>
          <w:rFonts w:ascii="Times New Roman" w:hAnsi="Times New Roman"/>
          <w:spacing w:val="-12"/>
          <w:sz w:val="24"/>
        </w:rPr>
        <w:t> </w:t>
      </w:r>
      <w:r>
        <w:rPr>
          <w:sz w:val="24"/>
        </w:rPr>
        <w:t>928</w:t>
      </w:r>
      <w:r>
        <w:rPr>
          <w:rFonts w:ascii="Times New Roman" w:hAnsi="Times New Roman"/>
          <w:sz w:val="24"/>
        </w:rPr>
        <w:t> </w:t>
      </w:r>
      <w:r>
        <w:rPr>
          <w:spacing w:val="-2"/>
          <w:sz w:val="24"/>
        </w:rPr>
        <w:t>hardens.</w:t>
      </w:r>
    </w:p>
    <w:sectPr>
      <w:pgSz w:w="12240" w:h="15840"/>
      <w:pgMar w:header="720" w:footer="0" w:top="1880" w:bottom="280" w:left="108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mbria">
    <w:altName w:val="Cambria"/>
    <w:charset w:val="0"/>
    <w:family w:val="roman"/>
    <w:pitch w:val="variable"/>
  </w:font>
  <w:font w:name="Symbol">
    <w:altName w:val="Symbol"/>
    <w:charset w:val="2"/>
    <w:family w:val="roman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ind w:left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523840">
          <wp:simplePos x="0" y="0"/>
          <wp:positionH relativeFrom="page">
            <wp:posOffset>2095500</wp:posOffset>
          </wp:positionH>
          <wp:positionV relativeFrom="page">
            <wp:posOffset>457201</wp:posOffset>
          </wp:positionV>
          <wp:extent cx="3575049" cy="731467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575049" cy="73146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multiLevelType w:val="hybridMultilevel"/>
    <w:lvl w:ilvl="0">
      <w:start w:val="3"/>
      <w:numFmt w:val="decimal"/>
      <w:lvlText w:val="%1"/>
      <w:lvlJc w:val="left"/>
      <w:pPr>
        <w:ind w:left="878" w:hanging="519"/>
        <w:jc w:val="left"/>
      </w:pPr>
      <w:rPr>
        <w:rFonts w:hint="default"/>
        <w:lang w:val="en-US" w:eastAsia="en-US" w:bidi="ar-SA"/>
      </w:rPr>
    </w:lvl>
    <w:lvl w:ilvl="1">
      <w:start w:val="1"/>
      <w:numFmt w:val="decimalZero"/>
      <w:lvlText w:val="%1.%2"/>
      <w:lvlJc w:val="left"/>
      <w:pPr>
        <w:ind w:left="878" w:hanging="519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>
      <w:start w:val="1"/>
      <w:numFmt w:val="upperLetter"/>
      <w:lvlText w:val="%3."/>
      <w:lvlJc w:val="left"/>
      <w:pPr>
        <w:ind w:left="1800" w:hanging="360"/>
        <w:jc w:val="left"/>
      </w:pPr>
      <w:rPr>
        <w:rFonts w:hint="default"/>
        <w:spacing w:val="-1"/>
        <w:w w:val="100"/>
        <w:lang w:val="en-US" w:eastAsia="en-US" w:bidi="ar-SA"/>
      </w:rPr>
    </w:lvl>
    <w:lvl w:ilvl="3">
      <w:start w:val="1"/>
      <w:numFmt w:val="lowerLetter"/>
      <w:lvlText w:val="%4."/>
      <w:lvlJc w:val="left"/>
      <w:pPr>
        <w:ind w:left="1799" w:hanging="360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78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77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760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750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740" w:hanging="360"/>
      </w:pPr>
      <w:rPr>
        <w:rFonts w:hint="default"/>
        <w:lang w:val="en-US" w:eastAsia="en-US" w:bidi="ar-SA"/>
      </w:rPr>
    </w:lvl>
  </w:abstractNum>
  <w:abstractNum w:abstractNumId="3">
    <w:multiLevelType w:val="hybridMultilevel"/>
    <w:lvl w:ilvl="0">
      <w:start w:val="0"/>
      <w:numFmt w:val="bullet"/>
      <w:lvlText w:val=""/>
      <w:lvlJc w:val="left"/>
      <w:pPr>
        <w:ind w:left="1080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"/>
      <w:lvlJc w:val="left"/>
      <w:pPr>
        <w:ind w:left="1800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68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6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4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32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200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080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960" w:hanging="360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0"/>
      <w:numFmt w:val="bullet"/>
      <w:lvlText w:val=""/>
      <w:lvlJc w:val="left"/>
      <w:pPr>
        <w:ind w:left="1080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"/>
      <w:lvlJc w:val="left"/>
      <w:pPr>
        <w:ind w:left="1800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68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6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4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32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200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080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960" w:hanging="360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2"/>
      <w:numFmt w:val="decimal"/>
      <w:lvlText w:val="%1"/>
      <w:lvlJc w:val="left"/>
      <w:pPr>
        <w:ind w:left="859" w:hanging="500"/>
        <w:jc w:val="left"/>
      </w:pPr>
      <w:rPr>
        <w:rFonts w:hint="default"/>
        <w:lang w:val="en-US" w:eastAsia="en-US" w:bidi="ar-SA"/>
      </w:rPr>
    </w:lvl>
    <w:lvl w:ilvl="1">
      <w:start w:val="1"/>
      <w:numFmt w:val="decimalZero"/>
      <w:lvlText w:val="%1.%2"/>
      <w:lvlJc w:val="left"/>
      <w:pPr>
        <w:ind w:left="859" w:hanging="500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>
      <w:start w:val="1"/>
      <w:numFmt w:val="upperLetter"/>
      <w:lvlText w:val="%3."/>
      <w:lvlJc w:val="left"/>
      <w:pPr>
        <w:ind w:left="1332" w:hanging="252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387" w:hanging="25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435" w:hanging="25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482" w:hanging="25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530" w:hanging="25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577" w:hanging="25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625" w:hanging="252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"/>
      <w:lvlJc w:val="left"/>
      <w:pPr>
        <w:ind w:left="900" w:hanging="540"/>
        <w:jc w:val="left"/>
      </w:pPr>
      <w:rPr>
        <w:rFonts w:hint="default"/>
        <w:lang w:val="en-US" w:eastAsia="en-US" w:bidi="ar-SA"/>
      </w:rPr>
    </w:lvl>
    <w:lvl w:ilvl="1">
      <w:start w:val="1"/>
      <w:numFmt w:val="decimalZero"/>
      <w:lvlText w:val="%1.%2"/>
      <w:lvlJc w:val="left"/>
      <w:pPr>
        <w:ind w:left="900" w:hanging="540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>
      <w:start w:val="1"/>
      <w:numFmt w:val="upperLetter"/>
      <w:lvlText w:val="%3."/>
      <w:lvlJc w:val="left"/>
      <w:pPr>
        <w:ind w:left="1080" w:hanging="360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317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375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432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490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547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605" w:hanging="360"/>
      </w:pPr>
      <w:rPr>
        <w:rFonts w:hint="default"/>
        <w:lang w:val="en-US" w:eastAsia="en-US" w:bidi="ar-SA"/>
      </w:rPr>
    </w:lvl>
  </w:abstract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mbria" w:hAnsi="Cambria" w:eastAsia="Cambria" w:cs="Cambria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141"/>
      <w:ind w:left="1799"/>
    </w:pPr>
    <w:rPr>
      <w:rFonts w:ascii="Cambria" w:hAnsi="Cambria" w:eastAsia="Cambria" w:cs="Cambria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79" w:hanging="359"/>
      <w:outlineLvl w:val="1"/>
    </w:pPr>
    <w:rPr>
      <w:rFonts w:ascii="Cambria" w:hAnsi="Cambria" w:eastAsia="Cambria" w:cs="Cambria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41"/>
      <w:ind w:left="1799" w:hanging="359"/>
    </w:pPr>
    <w:rPr>
      <w:rFonts w:ascii="Cambria" w:hAnsi="Cambria" w:eastAsia="Cambria" w:cs="Cambria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Josh Shepherd</dc:creator>
  <dcterms:created xsi:type="dcterms:W3CDTF">2026-08-25T14:21:38Z</dcterms:created>
  <dcterms:modified xsi:type="dcterms:W3CDTF">2026-08-25T14:21:38Z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2026-03-19T00:00:00Z</vt:filetime>
  </property>
  <property fmtid="{D5CDD505-2E9C-101B-9397-08002B2CF9AE}" pid="3" name="Creator">
    <vt:lpwstr>Acrobat PDFMaker 24 for Word</vt:lpwstr>
  </property>
  <property fmtid="{D5CDD505-2E9C-101B-9397-08002B2CF9AE}" pid="4" name="LastSaved">
    <vt:filetime>2026-08-25T00:00:00Z</vt:filetime>
  </property>
  <property fmtid="{D5CDD505-2E9C-101B-9397-08002B2CF9AE}" pid="5" name="Producer">
    <vt:lpwstr>GPL Ghostscript 9.55.0</vt:lpwstr>
  </property>
</Properties>
</file>